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518" w:rsidRPr="00410198" w:rsidRDefault="00867518" w:rsidP="00867518">
      <w:pPr>
        <w:jc w:val="center"/>
        <w:rPr>
          <w:rFonts w:asciiTheme="minorHAnsi" w:hAnsiTheme="minorHAnsi"/>
          <w:lang w:val="lt-LT"/>
        </w:rPr>
      </w:pPr>
      <w:r w:rsidRPr="00410198">
        <w:rPr>
          <w:rFonts w:asciiTheme="minorHAnsi" w:hAnsiTheme="minorHAnsi"/>
          <w:b/>
          <w:sz w:val="20"/>
          <w:szCs w:val="20"/>
          <w:lang w:val="lt-LT"/>
        </w:rPr>
        <w:t>DALYVAVIMO SUTARTIS</w:t>
      </w:r>
    </w:p>
    <w:p w:rsidR="00867518" w:rsidRPr="00410198" w:rsidRDefault="00867518" w:rsidP="00867518">
      <w:pPr>
        <w:jc w:val="center"/>
        <w:rPr>
          <w:rFonts w:asciiTheme="minorHAnsi" w:hAnsiTheme="minorHAnsi"/>
          <w:lang w:val="lt-LT"/>
        </w:rPr>
      </w:pPr>
    </w:p>
    <w:p w:rsidR="00867518" w:rsidRPr="00410198" w:rsidRDefault="00867518" w:rsidP="00410198">
      <w:pPr>
        <w:jc w:val="center"/>
        <w:rPr>
          <w:rFonts w:asciiTheme="minorHAnsi" w:hAnsiTheme="minorHAnsi"/>
          <w:sz w:val="20"/>
          <w:szCs w:val="20"/>
          <w:lang w:val="lt-LT"/>
        </w:rPr>
      </w:pPr>
      <w:r w:rsidRPr="00410198">
        <w:rPr>
          <w:rFonts w:asciiTheme="minorHAnsi" w:hAnsiTheme="minorHAnsi"/>
          <w:sz w:val="20"/>
          <w:szCs w:val="20"/>
          <w:lang w:val="lt-LT"/>
        </w:rPr>
        <w:t xml:space="preserve">2020 m. </w:t>
      </w:r>
      <w:r w:rsidR="00410198">
        <w:rPr>
          <w:rFonts w:asciiTheme="minorHAnsi" w:hAnsiTheme="minorHAnsi"/>
          <w:sz w:val="20"/>
          <w:szCs w:val="20"/>
          <w:lang w:val="lt-LT"/>
        </w:rPr>
        <w:t>liepos</w:t>
      </w:r>
      <w:r w:rsidRPr="00410198">
        <w:rPr>
          <w:rFonts w:asciiTheme="minorHAnsi" w:hAnsiTheme="minorHAnsi"/>
          <w:sz w:val="20"/>
          <w:szCs w:val="20"/>
          <w:lang w:val="lt-LT"/>
        </w:rPr>
        <w:t xml:space="preserve"> mėn. </w:t>
      </w:r>
      <w:r w:rsidR="00410198">
        <w:rPr>
          <w:rFonts w:asciiTheme="minorHAnsi" w:hAnsiTheme="minorHAnsi"/>
          <w:sz w:val="20"/>
          <w:szCs w:val="20"/>
          <w:lang w:val="lt-LT"/>
        </w:rPr>
        <w:t>27</w:t>
      </w:r>
      <w:r w:rsidRPr="00410198">
        <w:rPr>
          <w:rFonts w:asciiTheme="minorHAnsi" w:hAnsiTheme="minorHAnsi"/>
          <w:sz w:val="20"/>
          <w:szCs w:val="20"/>
          <w:lang w:val="lt-LT"/>
        </w:rPr>
        <w:t xml:space="preserve">  d.</w:t>
      </w:r>
    </w:p>
    <w:p w:rsidR="00867518" w:rsidRPr="00410198" w:rsidRDefault="00867518" w:rsidP="00867518">
      <w:pPr>
        <w:jc w:val="center"/>
        <w:rPr>
          <w:rFonts w:asciiTheme="minorHAnsi" w:hAnsiTheme="minorHAnsi"/>
          <w:sz w:val="20"/>
          <w:szCs w:val="20"/>
          <w:lang w:val="lt-LT"/>
        </w:rPr>
      </w:pPr>
      <w:r w:rsidRPr="00410198">
        <w:rPr>
          <w:rFonts w:asciiTheme="minorHAnsi" w:hAnsiTheme="minorHAnsi"/>
          <w:b/>
          <w:sz w:val="20"/>
          <w:szCs w:val="20"/>
          <w:lang w:val="lt-LT"/>
        </w:rPr>
        <w:t>Kaunas</w:t>
      </w:r>
    </w:p>
    <w:p w:rsidR="00867518" w:rsidRPr="00410198" w:rsidRDefault="00867518" w:rsidP="00867518">
      <w:pPr>
        <w:jc w:val="center"/>
        <w:rPr>
          <w:rFonts w:asciiTheme="minorHAnsi" w:hAnsiTheme="minorHAnsi"/>
          <w:sz w:val="20"/>
          <w:szCs w:val="20"/>
          <w:lang w:val="lt-LT"/>
        </w:rPr>
      </w:pPr>
    </w:p>
    <w:p w:rsidR="00867518" w:rsidRPr="00410198" w:rsidRDefault="00867518" w:rsidP="00867518">
      <w:pPr>
        <w:ind w:firstLine="1260"/>
        <w:rPr>
          <w:rFonts w:asciiTheme="minorHAnsi" w:hAnsiTheme="minorHAnsi"/>
          <w:sz w:val="20"/>
          <w:szCs w:val="20"/>
          <w:lang w:val="lt-LT"/>
        </w:rPr>
      </w:pPr>
      <w:r w:rsidRPr="00410198">
        <w:rPr>
          <w:rFonts w:asciiTheme="minorHAnsi" w:hAnsiTheme="minorHAnsi"/>
          <w:sz w:val="20"/>
          <w:szCs w:val="20"/>
          <w:lang w:val="lt-LT"/>
        </w:rPr>
        <w:t xml:space="preserve">Ateitininkų Federacija (toliau AF), įm. kodas 191956728, Laisvės al. 13, Kaunas, atstovaujama AF generalinės sekretorės </w:t>
      </w:r>
      <w:proofErr w:type="spellStart"/>
      <w:r w:rsidRPr="00410198">
        <w:rPr>
          <w:rFonts w:asciiTheme="minorHAnsi" w:hAnsiTheme="minorHAnsi"/>
          <w:sz w:val="20"/>
          <w:szCs w:val="20"/>
          <w:lang w:val="lt-LT"/>
        </w:rPr>
        <w:t>Laurynos</w:t>
      </w:r>
      <w:proofErr w:type="spellEnd"/>
      <w:r w:rsidRPr="00410198">
        <w:rPr>
          <w:rFonts w:asciiTheme="minorHAnsi" w:hAnsiTheme="minorHAnsi"/>
          <w:sz w:val="20"/>
          <w:szCs w:val="20"/>
          <w:lang w:val="lt-LT"/>
        </w:rPr>
        <w:t xml:space="preserve"> </w:t>
      </w:r>
      <w:proofErr w:type="spellStart"/>
      <w:r w:rsidRPr="00410198">
        <w:rPr>
          <w:rFonts w:asciiTheme="minorHAnsi" w:hAnsiTheme="minorHAnsi"/>
          <w:sz w:val="20"/>
          <w:szCs w:val="20"/>
          <w:lang w:val="lt-LT"/>
        </w:rPr>
        <w:t>Jodko</w:t>
      </w:r>
      <w:proofErr w:type="spellEnd"/>
      <w:r w:rsidRPr="00410198">
        <w:rPr>
          <w:rFonts w:asciiTheme="minorHAnsi" w:hAnsiTheme="minorHAnsi"/>
          <w:sz w:val="20"/>
          <w:szCs w:val="20"/>
          <w:lang w:val="lt-LT"/>
        </w:rPr>
        <w:t>.</w:t>
      </w:r>
    </w:p>
    <w:p w:rsidR="00867518" w:rsidRPr="00410198" w:rsidRDefault="00867518" w:rsidP="00867518">
      <w:pPr>
        <w:rPr>
          <w:rFonts w:asciiTheme="minorHAnsi" w:hAnsiTheme="minorHAnsi"/>
          <w:sz w:val="20"/>
          <w:szCs w:val="20"/>
          <w:lang w:val="lt-LT"/>
        </w:rPr>
      </w:pPr>
    </w:p>
    <w:p w:rsidR="00867518" w:rsidRPr="00410198" w:rsidRDefault="00867518" w:rsidP="00867518">
      <w:pPr>
        <w:rPr>
          <w:rFonts w:asciiTheme="minorHAnsi" w:hAnsiTheme="minorHAnsi"/>
          <w:sz w:val="20"/>
          <w:szCs w:val="20"/>
          <w:lang w:val="lt-LT"/>
        </w:rPr>
      </w:pPr>
      <w:r w:rsidRPr="00410198">
        <w:rPr>
          <w:rFonts w:asciiTheme="minorHAnsi" w:hAnsiTheme="minorHAnsi"/>
          <w:sz w:val="20"/>
          <w:szCs w:val="20"/>
          <w:lang w:val="lt-LT"/>
        </w:rPr>
        <w:t xml:space="preserve">Ir ________________________________________________________ </w:t>
      </w:r>
      <w:proofErr w:type="spellStart"/>
      <w:r w:rsidRPr="00410198">
        <w:rPr>
          <w:rFonts w:asciiTheme="minorHAnsi" w:hAnsiTheme="minorHAnsi"/>
          <w:sz w:val="20"/>
          <w:szCs w:val="20"/>
          <w:lang w:val="lt-LT"/>
        </w:rPr>
        <w:t>gim.data</w:t>
      </w:r>
      <w:proofErr w:type="spellEnd"/>
      <w:r w:rsidRPr="00410198">
        <w:rPr>
          <w:rFonts w:asciiTheme="minorHAnsi" w:hAnsiTheme="minorHAnsi"/>
          <w:sz w:val="20"/>
          <w:szCs w:val="20"/>
          <w:lang w:val="lt-LT"/>
        </w:rPr>
        <w:t xml:space="preserve">  ____________________, gyv.</w:t>
      </w:r>
    </w:p>
    <w:p w:rsidR="00867518" w:rsidRPr="00410198" w:rsidRDefault="00867518" w:rsidP="00867518">
      <w:pPr>
        <w:rPr>
          <w:rFonts w:asciiTheme="minorHAnsi" w:hAnsiTheme="minorHAnsi"/>
          <w:sz w:val="20"/>
          <w:szCs w:val="20"/>
          <w:lang w:val="lt-LT"/>
        </w:rPr>
      </w:pPr>
    </w:p>
    <w:p w:rsidR="00867518" w:rsidRPr="00410198" w:rsidRDefault="00867518" w:rsidP="00867518">
      <w:pPr>
        <w:rPr>
          <w:rFonts w:asciiTheme="minorHAnsi" w:hAnsiTheme="minorHAnsi"/>
          <w:sz w:val="20"/>
          <w:szCs w:val="20"/>
          <w:lang w:val="lt-LT"/>
        </w:rPr>
      </w:pPr>
      <w:r w:rsidRPr="00410198">
        <w:rPr>
          <w:rFonts w:asciiTheme="minorHAnsi" w:hAnsiTheme="minorHAnsi"/>
          <w:sz w:val="20"/>
          <w:szCs w:val="20"/>
          <w:lang w:val="lt-LT"/>
        </w:rPr>
        <w:t xml:space="preserve"> ______________________________________________________________________________________,</w:t>
      </w:r>
    </w:p>
    <w:p w:rsidR="00867518" w:rsidRPr="00410198" w:rsidRDefault="00867518" w:rsidP="00867518">
      <w:pPr>
        <w:rPr>
          <w:rFonts w:asciiTheme="minorHAnsi" w:hAnsiTheme="minorHAnsi"/>
          <w:sz w:val="20"/>
          <w:szCs w:val="20"/>
          <w:lang w:val="lt-LT"/>
        </w:rPr>
      </w:pPr>
      <w:r w:rsidRPr="00410198">
        <w:rPr>
          <w:rFonts w:asciiTheme="minorHAnsi" w:hAnsiTheme="minorHAnsi"/>
          <w:sz w:val="20"/>
          <w:szCs w:val="20"/>
          <w:lang w:val="lt-LT"/>
        </w:rPr>
        <w:t>toliau tekste - Tėvai (globėjai, rūpintojai), kartu vadinami Šalimis, sudarė šią sutartį, toliau – Sutartis.</w:t>
      </w:r>
    </w:p>
    <w:p w:rsidR="00867518" w:rsidRPr="00410198" w:rsidRDefault="00867518" w:rsidP="00867518">
      <w:pPr>
        <w:rPr>
          <w:rFonts w:asciiTheme="minorHAnsi" w:hAnsiTheme="minorHAnsi"/>
          <w:sz w:val="20"/>
          <w:szCs w:val="20"/>
          <w:lang w:val="lt-LT"/>
        </w:rPr>
      </w:pPr>
    </w:p>
    <w:p w:rsidR="00867518" w:rsidRPr="00410198" w:rsidRDefault="00867518" w:rsidP="00867518">
      <w:pPr>
        <w:rPr>
          <w:rFonts w:asciiTheme="minorHAnsi" w:hAnsiTheme="minorHAnsi"/>
          <w:sz w:val="20"/>
          <w:szCs w:val="20"/>
          <w:lang w:val="lt-LT"/>
        </w:rPr>
      </w:pPr>
      <w:r w:rsidRPr="00410198">
        <w:rPr>
          <w:rFonts w:asciiTheme="minorHAnsi" w:hAnsiTheme="minorHAnsi"/>
          <w:sz w:val="20"/>
          <w:szCs w:val="20"/>
          <w:lang w:val="lt-LT"/>
        </w:rPr>
        <w:t>1. SUTARTIES DALYKAS</w:t>
      </w:r>
    </w:p>
    <w:p w:rsidR="00867518" w:rsidRPr="00410198" w:rsidRDefault="00867518" w:rsidP="00867518">
      <w:pPr>
        <w:rPr>
          <w:rFonts w:asciiTheme="minorHAnsi" w:hAnsiTheme="minorHAnsi"/>
          <w:sz w:val="20"/>
          <w:szCs w:val="20"/>
          <w:lang w:val="lt-LT"/>
        </w:rPr>
      </w:pPr>
    </w:p>
    <w:p w:rsidR="00867518" w:rsidRPr="00410198" w:rsidRDefault="00867518" w:rsidP="00867518">
      <w:pPr>
        <w:rPr>
          <w:rFonts w:asciiTheme="minorHAnsi" w:hAnsiTheme="minorHAnsi"/>
          <w:sz w:val="20"/>
          <w:szCs w:val="20"/>
          <w:lang w:val="lt-LT"/>
        </w:rPr>
      </w:pPr>
      <w:r w:rsidRPr="00410198">
        <w:rPr>
          <w:rFonts w:asciiTheme="minorHAnsi" w:hAnsiTheme="minorHAnsi"/>
          <w:sz w:val="20"/>
          <w:szCs w:val="20"/>
          <w:lang w:val="lt-LT"/>
        </w:rPr>
        <w:t>1.1. Tėvai išleidžia ________________________________________ / vaiko vardas, pavardė/, gim. data</w:t>
      </w:r>
    </w:p>
    <w:p w:rsidR="00867518" w:rsidRDefault="00867518" w:rsidP="00867518">
      <w:pPr>
        <w:rPr>
          <w:rFonts w:asciiTheme="minorHAnsi" w:hAnsiTheme="minorHAnsi"/>
          <w:sz w:val="20"/>
          <w:szCs w:val="20"/>
          <w:lang w:val="lt-LT"/>
        </w:rPr>
      </w:pPr>
      <w:r w:rsidRPr="00410198">
        <w:rPr>
          <w:rFonts w:asciiTheme="minorHAnsi" w:hAnsiTheme="minorHAnsi"/>
          <w:sz w:val="20"/>
          <w:szCs w:val="20"/>
          <w:lang w:val="lt-LT"/>
        </w:rPr>
        <w:t xml:space="preserve">___________________________, toliau – Dalyvis, į </w:t>
      </w:r>
      <w:r w:rsidRPr="00410198">
        <w:rPr>
          <w:rFonts w:asciiTheme="minorHAnsi" w:hAnsiTheme="minorHAnsi"/>
          <w:sz w:val="20"/>
          <w:szCs w:val="20"/>
          <w:lang w:val="lt-LT"/>
        </w:rPr>
        <w:t>Ateitininkų federacijos (toliau – AF) neeilinį suvažiavimą</w:t>
      </w:r>
      <w:r w:rsidR="00410198">
        <w:rPr>
          <w:rFonts w:asciiTheme="minorHAnsi" w:hAnsiTheme="minorHAnsi"/>
          <w:sz w:val="20"/>
          <w:szCs w:val="20"/>
          <w:lang w:val="lt-LT"/>
        </w:rPr>
        <w:t xml:space="preserve">. Renginyje </w:t>
      </w:r>
      <w:r w:rsidR="00410198" w:rsidRPr="00410198">
        <w:rPr>
          <w:rFonts w:asciiTheme="minorHAnsi" w:hAnsiTheme="minorHAnsi"/>
          <w:b/>
          <w:bCs/>
          <w:sz w:val="20"/>
          <w:szCs w:val="20"/>
          <w:lang w:val="lt-LT"/>
        </w:rPr>
        <w:t>liepos 31 d. vyks Moksleivių ateitininkų sąjungos suvažiavimas, o rugpjūčio 1 d. Ateitininkų federacijos rinkimai</w:t>
      </w:r>
      <w:r w:rsidR="00410198">
        <w:rPr>
          <w:rFonts w:asciiTheme="minorHAnsi" w:hAnsiTheme="minorHAnsi"/>
          <w:sz w:val="20"/>
          <w:szCs w:val="20"/>
          <w:lang w:val="lt-LT"/>
        </w:rPr>
        <w:t>.</w:t>
      </w:r>
    </w:p>
    <w:p w:rsidR="00410198" w:rsidRPr="00410198" w:rsidRDefault="00410198" w:rsidP="00410198">
      <w:pPr>
        <w:jc w:val="center"/>
        <w:rPr>
          <w:rFonts w:asciiTheme="minorHAnsi" w:hAnsiTheme="minorHAnsi"/>
          <w:i/>
          <w:iCs/>
          <w:sz w:val="20"/>
          <w:szCs w:val="20"/>
          <w:lang w:val="lt-LT"/>
        </w:rPr>
      </w:pPr>
      <w:r w:rsidRPr="00410198">
        <w:rPr>
          <w:rFonts w:asciiTheme="minorHAnsi" w:hAnsiTheme="minorHAnsi"/>
          <w:i/>
          <w:iCs/>
          <w:sz w:val="20"/>
          <w:szCs w:val="20"/>
          <w:lang w:val="lt-LT"/>
        </w:rPr>
        <w:t>(</w:t>
      </w:r>
      <w:r w:rsidR="00005E2D">
        <w:rPr>
          <w:rFonts w:asciiTheme="minorHAnsi" w:hAnsiTheme="minorHAnsi"/>
          <w:i/>
          <w:iCs/>
          <w:sz w:val="20"/>
          <w:szCs w:val="20"/>
          <w:lang w:val="lt-LT"/>
        </w:rPr>
        <w:t>pa</w:t>
      </w:r>
      <w:r w:rsidRPr="00410198">
        <w:rPr>
          <w:rFonts w:asciiTheme="minorHAnsi" w:hAnsiTheme="minorHAnsi"/>
          <w:i/>
          <w:iCs/>
          <w:sz w:val="20"/>
          <w:szCs w:val="20"/>
          <w:lang w:val="lt-LT"/>
        </w:rPr>
        <w:t>braukite renginio dienas</w:t>
      </w:r>
      <w:r w:rsidR="00BA2F60">
        <w:rPr>
          <w:rFonts w:asciiTheme="minorHAnsi" w:hAnsiTheme="minorHAnsi"/>
          <w:i/>
          <w:iCs/>
          <w:sz w:val="20"/>
          <w:szCs w:val="20"/>
          <w:lang w:val="lt-LT"/>
        </w:rPr>
        <w:t xml:space="preserve"> į kurias išleidžiate Dalyvį</w:t>
      </w:r>
      <w:r w:rsidRPr="00410198">
        <w:rPr>
          <w:rFonts w:asciiTheme="minorHAnsi" w:hAnsiTheme="minorHAnsi"/>
          <w:i/>
          <w:iCs/>
          <w:sz w:val="20"/>
          <w:szCs w:val="20"/>
          <w:lang w:val="lt-LT"/>
        </w:rPr>
        <w:t>)</w:t>
      </w:r>
    </w:p>
    <w:p w:rsidR="00867518" w:rsidRPr="00410198" w:rsidRDefault="00867518" w:rsidP="00867518">
      <w:pPr>
        <w:rPr>
          <w:rFonts w:asciiTheme="minorHAnsi" w:hAnsiTheme="minorHAnsi"/>
          <w:sz w:val="20"/>
          <w:szCs w:val="20"/>
          <w:lang w:val="lt-LT"/>
        </w:rPr>
      </w:pPr>
    </w:p>
    <w:p w:rsidR="00867518" w:rsidRPr="00410198" w:rsidRDefault="00867518" w:rsidP="00867518">
      <w:pPr>
        <w:rPr>
          <w:rFonts w:asciiTheme="minorHAnsi" w:hAnsiTheme="minorHAnsi"/>
          <w:sz w:val="20"/>
          <w:szCs w:val="20"/>
          <w:lang w:val="lt-LT"/>
        </w:rPr>
      </w:pPr>
      <w:r w:rsidRPr="00410198">
        <w:rPr>
          <w:rFonts w:asciiTheme="minorHAnsi" w:hAnsiTheme="minorHAnsi"/>
          <w:sz w:val="20"/>
          <w:szCs w:val="20"/>
          <w:lang w:val="lt-LT"/>
        </w:rPr>
        <w:t xml:space="preserve">2. </w:t>
      </w:r>
      <w:r w:rsidRPr="00410198">
        <w:rPr>
          <w:rFonts w:asciiTheme="minorHAnsi" w:hAnsiTheme="minorHAnsi"/>
          <w:sz w:val="20"/>
          <w:szCs w:val="20"/>
          <w:lang w:val="lt-LT"/>
        </w:rPr>
        <w:t>RENGINIO</w:t>
      </w:r>
      <w:r w:rsidRPr="00410198">
        <w:rPr>
          <w:rFonts w:asciiTheme="minorHAnsi" w:hAnsiTheme="minorHAnsi"/>
          <w:sz w:val="20"/>
          <w:szCs w:val="20"/>
          <w:lang w:val="lt-LT"/>
        </w:rPr>
        <w:t xml:space="preserve"> TIKSLAI, VERTYBĖS IR TVARKA</w:t>
      </w:r>
    </w:p>
    <w:p w:rsidR="00867518" w:rsidRPr="00410198" w:rsidRDefault="00867518" w:rsidP="00867518">
      <w:pPr>
        <w:rPr>
          <w:rFonts w:asciiTheme="minorHAnsi" w:hAnsiTheme="minorHAnsi"/>
          <w:sz w:val="20"/>
          <w:szCs w:val="20"/>
          <w:lang w:val="lt-LT"/>
        </w:rPr>
      </w:pP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 xml:space="preserve">2.1. </w:t>
      </w:r>
      <w:r w:rsidRPr="00410198">
        <w:rPr>
          <w:rFonts w:asciiTheme="minorHAnsi" w:hAnsiTheme="minorHAnsi"/>
          <w:sz w:val="20"/>
          <w:szCs w:val="20"/>
          <w:lang w:val="lt-LT"/>
        </w:rPr>
        <w:t>AF</w:t>
      </w:r>
      <w:r w:rsidRPr="00410198">
        <w:rPr>
          <w:rFonts w:asciiTheme="minorHAnsi" w:hAnsiTheme="minorHAnsi"/>
          <w:sz w:val="20"/>
          <w:szCs w:val="20"/>
          <w:lang w:val="lt-LT"/>
        </w:rPr>
        <w:t xml:space="preserve"> neeilin</w:t>
      </w:r>
      <w:r w:rsidRPr="00410198">
        <w:rPr>
          <w:rFonts w:asciiTheme="minorHAnsi" w:hAnsiTheme="minorHAnsi"/>
          <w:sz w:val="20"/>
          <w:szCs w:val="20"/>
          <w:lang w:val="lt-LT"/>
        </w:rPr>
        <w:t>is</w:t>
      </w:r>
      <w:r w:rsidRPr="00410198">
        <w:rPr>
          <w:rFonts w:asciiTheme="minorHAnsi" w:hAnsiTheme="minorHAnsi"/>
          <w:sz w:val="20"/>
          <w:szCs w:val="20"/>
          <w:lang w:val="lt-LT"/>
        </w:rPr>
        <w:t xml:space="preserve"> suvažiavim</w:t>
      </w:r>
      <w:r w:rsidRPr="00410198">
        <w:rPr>
          <w:rFonts w:asciiTheme="minorHAnsi" w:hAnsiTheme="minorHAnsi"/>
          <w:sz w:val="20"/>
          <w:szCs w:val="20"/>
          <w:lang w:val="lt-LT"/>
        </w:rPr>
        <w:t xml:space="preserve">as </w:t>
      </w:r>
      <w:r w:rsidRPr="00410198">
        <w:rPr>
          <w:rFonts w:asciiTheme="minorHAnsi" w:hAnsiTheme="minorHAnsi"/>
          <w:sz w:val="20"/>
          <w:szCs w:val="20"/>
          <w:lang w:val="lt-LT"/>
        </w:rPr>
        <w:t xml:space="preserve">yra </w:t>
      </w:r>
      <w:r w:rsidRPr="00410198">
        <w:rPr>
          <w:rFonts w:asciiTheme="minorHAnsi" w:hAnsiTheme="minorHAnsi"/>
          <w:sz w:val="20"/>
          <w:szCs w:val="20"/>
          <w:lang w:val="lt-LT"/>
        </w:rPr>
        <w:t xml:space="preserve">AF nariams skirtas </w:t>
      </w:r>
      <w:r w:rsidRPr="00410198">
        <w:rPr>
          <w:rFonts w:asciiTheme="minorHAnsi" w:hAnsiTheme="minorHAnsi"/>
          <w:sz w:val="20"/>
          <w:szCs w:val="20"/>
          <w:lang w:val="lt-LT"/>
        </w:rPr>
        <w:t>renginys,</w:t>
      </w:r>
      <w:r w:rsidRPr="00410198">
        <w:rPr>
          <w:rFonts w:asciiTheme="minorHAnsi" w:hAnsiTheme="minorHAnsi"/>
          <w:sz w:val="20"/>
          <w:szCs w:val="20"/>
          <w:lang w:val="lt-LT"/>
        </w:rPr>
        <w:t xml:space="preserve"> kuriuo siekiama suburti visų kraštų bei sąjungų ateitininkus, kurie kalbėtų svarbiausiais ateitininkų klausimais, rinktų naujus AF organų narius bei švęstų </w:t>
      </w:r>
      <w:proofErr w:type="spellStart"/>
      <w:r w:rsidRPr="00410198">
        <w:rPr>
          <w:rFonts w:asciiTheme="minorHAnsi" w:hAnsiTheme="minorHAnsi"/>
          <w:sz w:val="20"/>
          <w:szCs w:val="20"/>
          <w:lang w:val="lt-LT"/>
        </w:rPr>
        <w:t>ateitininkijos</w:t>
      </w:r>
      <w:proofErr w:type="spellEnd"/>
      <w:r w:rsidRPr="00410198">
        <w:rPr>
          <w:rFonts w:asciiTheme="minorHAnsi" w:hAnsiTheme="minorHAnsi"/>
          <w:sz w:val="20"/>
          <w:szCs w:val="20"/>
          <w:lang w:val="lt-LT"/>
        </w:rPr>
        <w:t xml:space="preserve"> 110 gimtadien</w:t>
      </w:r>
      <w:r w:rsidR="00051117" w:rsidRPr="00410198">
        <w:rPr>
          <w:rFonts w:asciiTheme="minorHAnsi" w:hAnsiTheme="minorHAnsi"/>
          <w:sz w:val="20"/>
          <w:szCs w:val="20"/>
          <w:lang w:val="lt-LT"/>
        </w:rPr>
        <w:t>į</w:t>
      </w:r>
      <w:r w:rsidRPr="00410198">
        <w:rPr>
          <w:rFonts w:asciiTheme="minorHAnsi" w:hAnsiTheme="minorHAnsi"/>
          <w:sz w:val="20"/>
          <w:szCs w:val="20"/>
          <w:lang w:val="lt-LT"/>
        </w:rPr>
        <w:t xml:space="preserve">.   </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 xml:space="preserve">2.2. </w:t>
      </w:r>
      <w:r w:rsidR="00051117" w:rsidRPr="00410198">
        <w:rPr>
          <w:rFonts w:asciiTheme="minorHAnsi" w:hAnsiTheme="minorHAnsi"/>
          <w:sz w:val="20"/>
          <w:szCs w:val="20"/>
          <w:lang w:val="lt-LT"/>
        </w:rPr>
        <w:t>AF neeilinio suvažiavimo</w:t>
      </w:r>
      <w:r w:rsidRPr="00410198">
        <w:rPr>
          <w:rFonts w:asciiTheme="minorHAnsi" w:hAnsiTheme="minorHAnsi"/>
          <w:sz w:val="20"/>
          <w:szCs w:val="20"/>
          <w:lang w:val="lt-LT"/>
        </w:rPr>
        <w:t xml:space="preserve"> veikla, programa, tvarka grindžiama katalikiškomis moralės nuostatomis ir vertybėmis.</w:t>
      </w:r>
    </w:p>
    <w:p w:rsidR="00867518" w:rsidRPr="00410198" w:rsidRDefault="00867518" w:rsidP="00867518">
      <w:pPr>
        <w:jc w:val="both"/>
        <w:rPr>
          <w:rFonts w:asciiTheme="minorHAnsi" w:hAnsiTheme="minorHAnsi"/>
          <w:sz w:val="20"/>
          <w:szCs w:val="20"/>
          <w:lang w:val="lt-LT"/>
        </w:rPr>
      </w:pP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3. ŠALIŲ ĮSIPAREIGOJIMAI</w:t>
      </w:r>
    </w:p>
    <w:p w:rsidR="00867518" w:rsidRPr="00410198" w:rsidRDefault="00867518" w:rsidP="00867518">
      <w:pPr>
        <w:jc w:val="both"/>
        <w:rPr>
          <w:rFonts w:asciiTheme="minorHAnsi" w:hAnsiTheme="minorHAnsi"/>
          <w:sz w:val="20"/>
          <w:szCs w:val="20"/>
          <w:lang w:val="lt-LT"/>
        </w:rPr>
      </w:pP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 xml:space="preserve">3.1. </w:t>
      </w:r>
      <w:r w:rsidR="00051117" w:rsidRPr="00410198">
        <w:rPr>
          <w:rFonts w:asciiTheme="minorHAnsi" w:hAnsiTheme="minorHAnsi"/>
          <w:sz w:val="20"/>
          <w:szCs w:val="20"/>
          <w:lang w:val="lt-LT"/>
        </w:rPr>
        <w:t>Renginio</w:t>
      </w:r>
      <w:r w:rsidRPr="00410198">
        <w:rPr>
          <w:rFonts w:asciiTheme="minorHAnsi" w:hAnsiTheme="minorHAnsi"/>
          <w:sz w:val="20"/>
          <w:szCs w:val="20"/>
          <w:lang w:val="lt-LT"/>
        </w:rPr>
        <w:t xml:space="preserve"> organizatoriai įsipareigoja:</w:t>
      </w:r>
    </w:p>
    <w:p w:rsidR="0041019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3.1.1. 20</w:t>
      </w:r>
      <w:r w:rsidR="00051117" w:rsidRPr="00410198">
        <w:rPr>
          <w:rFonts w:asciiTheme="minorHAnsi" w:hAnsiTheme="minorHAnsi"/>
          <w:sz w:val="20"/>
          <w:szCs w:val="20"/>
          <w:lang w:val="lt-LT"/>
        </w:rPr>
        <w:t>20</w:t>
      </w:r>
      <w:r w:rsidRPr="00410198">
        <w:rPr>
          <w:rFonts w:asciiTheme="minorHAnsi" w:hAnsiTheme="minorHAnsi"/>
          <w:sz w:val="20"/>
          <w:szCs w:val="20"/>
          <w:lang w:val="lt-LT"/>
        </w:rPr>
        <w:t xml:space="preserve"> m. </w:t>
      </w:r>
      <w:r w:rsidR="00051117" w:rsidRPr="00410198">
        <w:rPr>
          <w:rFonts w:asciiTheme="minorHAnsi" w:hAnsiTheme="minorHAnsi"/>
          <w:sz w:val="20"/>
          <w:szCs w:val="20"/>
          <w:lang w:val="lt-LT"/>
        </w:rPr>
        <w:t>liepos 31 – rugpjūčio 1 d.</w:t>
      </w:r>
      <w:r w:rsidRPr="00410198">
        <w:rPr>
          <w:rFonts w:asciiTheme="minorHAnsi" w:hAnsiTheme="minorHAnsi"/>
          <w:sz w:val="20"/>
          <w:szCs w:val="20"/>
          <w:lang w:val="lt-LT"/>
        </w:rPr>
        <w:t xml:space="preserve"> </w:t>
      </w:r>
      <w:r w:rsidR="00051117" w:rsidRPr="00410198">
        <w:rPr>
          <w:rFonts w:asciiTheme="minorHAnsi" w:hAnsiTheme="minorHAnsi"/>
          <w:sz w:val="20"/>
          <w:szCs w:val="20"/>
          <w:lang w:val="lt-LT"/>
        </w:rPr>
        <w:t>priimti dalyvį į renginį</w:t>
      </w:r>
      <w:r w:rsidR="002660B8">
        <w:rPr>
          <w:rFonts w:asciiTheme="minorHAnsi" w:hAnsiTheme="minorHAnsi"/>
          <w:sz w:val="20"/>
          <w:szCs w:val="20"/>
          <w:lang w:val="lt-LT"/>
        </w:rPr>
        <w:t xml:space="preserve"> (pagal 1.1. punkte pasirinktą datą).</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 xml:space="preserve">3.1.2. Parengti ir vykdyti </w:t>
      </w:r>
      <w:r w:rsidR="00051117" w:rsidRPr="00410198">
        <w:rPr>
          <w:rFonts w:asciiTheme="minorHAnsi" w:hAnsiTheme="minorHAnsi"/>
          <w:sz w:val="20"/>
          <w:szCs w:val="20"/>
          <w:lang w:val="lt-LT"/>
        </w:rPr>
        <w:t>renginio</w:t>
      </w:r>
      <w:r w:rsidRPr="00410198">
        <w:rPr>
          <w:rFonts w:asciiTheme="minorHAnsi" w:hAnsiTheme="minorHAnsi"/>
          <w:sz w:val="20"/>
          <w:szCs w:val="20"/>
          <w:lang w:val="lt-LT"/>
        </w:rPr>
        <w:t xml:space="preserve"> programą.</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 xml:space="preserve">3.1.3. Užtikrinti </w:t>
      </w:r>
      <w:r w:rsidR="00051117" w:rsidRPr="00410198">
        <w:rPr>
          <w:rFonts w:asciiTheme="minorHAnsi" w:hAnsiTheme="minorHAnsi"/>
          <w:sz w:val="20"/>
          <w:szCs w:val="20"/>
          <w:lang w:val="lt-LT"/>
        </w:rPr>
        <w:t>Dalyvių</w:t>
      </w:r>
      <w:r w:rsidRPr="00410198">
        <w:rPr>
          <w:rFonts w:asciiTheme="minorHAnsi" w:hAnsiTheme="minorHAnsi"/>
          <w:sz w:val="20"/>
          <w:szCs w:val="20"/>
          <w:lang w:val="lt-LT"/>
        </w:rPr>
        <w:t xml:space="preserve"> dalyvavimui pakankamai saugią aplinką, </w:t>
      </w:r>
      <w:r w:rsidR="00051117" w:rsidRPr="00410198">
        <w:rPr>
          <w:rFonts w:asciiTheme="minorHAnsi" w:hAnsiTheme="minorHAnsi"/>
          <w:sz w:val="20"/>
          <w:szCs w:val="20"/>
          <w:lang w:val="lt-LT"/>
        </w:rPr>
        <w:t xml:space="preserve">Dalyvių </w:t>
      </w:r>
      <w:r w:rsidRPr="00410198">
        <w:rPr>
          <w:rFonts w:asciiTheme="minorHAnsi" w:hAnsiTheme="minorHAnsi"/>
          <w:sz w:val="20"/>
          <w:szCs w:val="20"/>
          <w:lang w:val="lt-LT"/>
        </w:rPr>
        <w:t>priežiūrą, žalingų įpročių prevenciją; higienos taisyklių laikymąsi; tinkamą maitinimą.</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 xml:space="preserve">3.1.4. Tvarkyti Dalyvio pateiktus asmens duomenis pagal Ateitininkų federacijos asmens duomenų apsaugos taisykles. </w:t>
      </w:r>
    </w:p>
    <w:p w:rsidR="00867518" w:rsidRPr="00410198" w:rsidRDefault="00867518" w:rsidP="00867518">
      <w:pPr>
        <w:jc w:val="both"/>
        <w:rPr>
          <w:rFonts w:asciiTheme="minorHAnsi" w:hAnsiTheme="minorHAnsi"/>
          <w:sz w:val="20"/>
          <w:szCs w:val="20"/>
          <w:lang w:val="lt-LT"/>
        </w:rPr>
      </w:pP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3.2. Tėvai įsipareigoja:</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3.2.1</w:t>
      </w:r>
      <w:r w:rsidR="00051117" w:rsidRPr="00410198">
        <w:rPr>
          <w:rFonts w:asciiTheme="minorHAnsi" w:hAnsiTheme="minorHAnsi"/>
          <w:sz w:val="20"/>
          <w:szCs w:val="20"/>
          <w:lang w:val="lt-LT"/>
        </w:rPr>
        <w:t xml:space="preserve">. </w:t>
      </w:r>
      <w:r w:rsidRPr="00410198">
        <w:rPr>
          <w:rFonts w:asciiTheme="minorHAnsi" w:hAnsiTheme="minorHAnsi"/>
          <w:sz w:val="20"/>
          <w:szCs w:val="20"/>
          <w:lang w:val="lt-LT"/>
        </w:rPr>
        <w:t xml:space="preserve">Užtikrinti, kad Dalyvis į </w:t>
      </w:r>
      <w:r w:rsidR="00051117" w:rsidRPr="00410198">
        <w:rPr>
          <w:rFonts w:asciiTheme="minorHAnsi" w:hAnsiTheme="minorHAnsi"/>
          <w:sz w:val="20"/>
          <w:szCs w:val="20"/>
          <w:lang w:val="lt-LT"/>
        </w:rPr>
        <w:t xml:space="preserve">renginį </w:t>
      </w:r>
      <w:r w:rsidRPr="00410198">
        <w:rPr>
          <w:rFonts w:asciiTheme="minorHAnsi" w:hAnsiTheme="minorHAnsi"/>
          <w:sz w:val="20"/>
          <w:szCs w:val="20"/>
          <w:lang w:val="lt-LT"/>
        </w:rPr>
        <w:t>neatsivežtų rūkalų, svaigalų, narkotinių, toksinių, greitai užsidegančių ar sprogstančių medžiagų, peilių, ginklų, degtukų, žiebtuvėlių, brangių daiktų (</w:t>
      </w:r>
      <w:proofErr w:type="spellStart"/>
      <w:r w:rsidRPr="00410198">
        <w:rPr>
          <w:rFonts w:asciiTheme="minorHAnsi" w:hAnsiTheme="minorHAnsi"/>
          <w:sz w:val="20"/>
          <w:szCs w:val="20"/>
          <w:lang w:val="lt-LT"/>
        </w:rPr>
        <w:t>audio</w:t>
      </w:r>
      <w:proofErr w:type="spellEnd"/>
      <w:r w:rsidRPr="00410198">
        <w:rPr>
          <w:rFonts w:asciiTheme="minorHAnsi" w:hAnsiTheme="minorHAnsi"/>
          <w:sz w:val="20"/>
          <w:szCs w:val="20"/>
          <w:lang w:val="lt-LT"/>
        </w:rPr>
        <w:t xml:space="preserve">, </w:t>
      </w:r>
      <w:proofErr w:type="spellStart"/>
      <w:r w:rsidRPr="00410198">
        <w:rPr>
          <w:rFonts w:asciiTheme="minorHAnsi" w:hAnsiTheme="minorHAnsi"/>
          <w:sz w:val="20"/>
          <w:szCs w:val="20"/>
          <w:lang w:val="lt-LT"/>
        </w:rPr>
        <w:t>video</w:t>
      </w:r>
      <w:proofErr w:type="spellEnd"/>
      <w:r w:rsidRPr="00410198">
        <w:rPr>
          <w:rFonts w:asciiTheme="minorHAnsi" w:hAnsiTheme="minorHAnsi"/>
          <w:sz w:val="20"/>
          <w:szCs w:val="20"/>
          <w:lang w:val="lt-LT"/>
        </w:rPr>
        <w:t>);</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3.2.2. Atlyginti Dalyvio padarytą žalą turtui;</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 xml:space="preserve">3.2.3. Užtikrinti, kad Dalyvis laikysis </w:t>
      </w:r>
      <w:r w:rsidR="00051117" w:rsidRPr="00410198">
        <w:rPr>
          <w:rFonts w:asciiTheme="minorHAnsi" w:hAnsiTheme="minorHAnsi"/>
          <w:sz w:val="20"/>
          <w:szCs w:val="20"/>
          <w:lang w:val="lt-LT"/>
        </w:rPr>
        <w:t>renginio</w:t>
      </w:r>
      <w:r w:rsidRPr="00410198">
        <w:rPr>
          <w:rFonts w:asciiTheme="minorHAnsi" w:hAnsiTheme="minorHAnsi"/>
          <w:sz w:val="20"/>
          <w:szCs w:val="20"/>
          <w:lang w:val="lt-LT"/>
        </w:rPr>
        <w:t xml:space="preserve"> vidaus taisyklių, bendros tvarkos ir drausmės;</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3.2.4. Supažindinti Dalyvį su šia Sutartimi prisiimtais įsipareigojimais;</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 xml:space="preserve">3.2.5. Iki </w:t>
      </w:r>
      <w:r w:rsidR="00051117" w:rsidRPr="00410198">
        <w:rPr>
          <w:rFonts w:asciiTheme="minorHAnsi" w:hAnsiTheme="minorHAnsi"/>
          <w:sz w:val="20"/>
          <w:szCs w:val="20"/>
          <w:lang w:val="lt-LT"/>
        </w:rPr>
        <w:t xml:space="preserve">renginio </w:t>
      </w:r>
      <w:r w:rsidRPr="00410198">
        <w:rPr>
          <w:rFonts w:asciiTheme="minorHAnsi" w:hAnsiTheme="minorHAnsi"/>
          <w:sz w:val="20"/>
          <w:szCs w:val="20"/>
          <w:lang w:val="lt-LT"/>
        </w:rPr>
        <w:t xml:space="preserve">pradžios raštu informuoti </w:t>
      </w:r>
      <w:r w:rsidR="00051117" w:rsidRPr="00410198">
        <w:rPr>
          <w:rFonts w:asciiTheme="minorHAnsi" w:hAnsiTheme="minorHAnsi"/>
          <w:sz w:val="20"/>
          <w:szCs w:val="20"/>
          <w:lang w:val="lt-LT"/>
        </w:rPr>
        <w:t>renginio organizatorius</w:t>
      </w:r>
      <w:r w:rsidRPr="00410198">
        <w:rPr>
          <w:rFonts w:asciiTheme="minorHAnsi" w:hAnsiTheme="minorHAnsi"/>
          <w:sz w:val="20"/>
          <w:szCs w:val="20"/>
          <w:lang w:val="lt-LT"/>
        </w:rPr>
        <w:t xml:space="preserve"> apie rizikos faktorius Dalyvio sveikatai ir specialius poreikius, jei tokių yra.</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 xml:space="preserve">3.2.6. </w:t>
      </w:r>
      <w:r w:rsidR="00051117" w:rsidRPr="00410198">
        <w:rPr>
          <w:rFonts w:asciiTheme="minorHAnsi" w:hAnsiTheme="minorHAnsi"/>
          <w:sz w:val="20"/>
          <w:szCs w:val="20"/>
          <w:lang w:val="lt-LT"/>
        </w:rPr>
        <w:t>Renginio</w:t>
      </w:r>
      <w:r w:rsidRPr="00410198">
        <w:rPr>
          <w:rFonts w:asciiTheme="minorHAnsi" w:hAnsiTheme="minorHAnsi"/>
          <w:sz w:val="20"/>
          <w:szCs w:val="20"/>
          <w:lang w:val="lt-LT"/>
        </w:rPr>
        <w:t xml:space="preserve"> metu neišsivežti Dalyvio už stovyklos ribų be </w:t>
      </w:r>
      <w:r w:rsidR="00051117" w:rsidRPr="00410198">
        <w:rPr>
          <w:rFonts w:asciiTheme="minorHAnsi" w:hAnsiTheme="minorHAnsi"/>
          <w:sz w:val="20"/>
          <w:szCs w:val="20"/>
          <w:lang w:val="lt-LT"/>
        </w:rPr>
        <w:t>renginio vadovo</w:t>
      </w:r>
      <w:r w:rsidRPr="00410198">
        <w:rPr>
          <w:rFonts w:asciiTheme="minorHAnsi" w:hAnsiTheme="minorHAnsi"/>
          <w:sz w:val="20"/>
          <w:szCs w:val="20"/>
          <w:lang w:val="lt-LT"/>
        </w:rPr>
        <w:t xml:space="preserve"> leidimo.</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 xml:space="preserve">3.2.7. Sutartyje nurodyti telefoną ir kitus kontaktinius duomenis, pagal kuriuos vadovybė </w:t>
      </w:r>
      <w:r w:rsidR="00051117" w:rsidRPr="00410198">
        <w:rPr>
          <w:rFonts w:asciiTheme="minorHAnsi" w:hAnsiTheme="minorHAnsi"/>
          <w:sz w:val="20"/>
          <w:szCs w:val="20"/>
          <w:lang w:val="lt-LT"/>
        </w:rPr>
        <w:t>renginio</w:t>
      </w:r>
      <w:r w:rsidRPr="00410198">
        <w:rPr>
          <w:rFonts w:asciiTheme="minorHAnsi" w:hAnsiTheme="minorHAnsi"/>
          <w:sz w:val="20"/>
          <w:szCs w:val="20"/>
          <w:lang w:val="lt-LT"/>
        </w:rPr>
        <w:t xml:space="preserve"> metu reikalui esant galėtų susisiekti su tėvais, globėjais, ar rūpintojais.</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3.2.8. Supažindinti Dalyvį su kelių eismo taisyklėmis ir saugiu elgesiu kelyje.</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3.2.9. Aprūpinti Dalyvį atšvaitais, žibintu, ryškių spalvų signaline liemene.</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3.2.10. Leisti tvarkyti Dalyvio asmens duomenis pagal Ateitininkų federacijos asmens duomenų apsaugos taisykles.</w:t>
      </w:r>
    </w:p>
    <w:p w:rsidR="00867518" w:rsidRPr="00410198" w:rsidRDefault="00867518" w:rsidP="00867518">
      <w:pPr>
        <w:jc w:val="both"/>
        <w:rPr>
          <w:rFonts w:asciiTheme="minorHAnsi" w:hAnsiTheme="minorHAnsi"/>
          <w:sz w:val="20"/>
          <w:szCs w:val="20"/>
          <w:lang w:val="lt-LT"/>
        </w:rPr>
      </w:pPr>
    </w:p>
    <w:p w:rsidR="00867518" w:rsidRPr="00410198" w:rsidRDefault="00867518" w:rsidP="00867518">
      <w:pPr>
        <w:jc w:val="both"/>
        <w:rPr>
          <w:rFonts w:asciiTheme="minorHAnsi" w:hAnsiTheme="minorHAnsi"/>
          <w:sz w:val="20"/>
          <w:szCs w:val="20"/>
          <w:lang w:val="lt-LT"/>
        </w:rPr>
      </w:pP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3.3. Dalyvis įsipareigoja:</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 xml:space="preserve">3.3.1. Gerbti </w:t>
      </w:r>
      <w:r w:rsidR="00051117" w:rsidRPr="00410198">
        <w:rPr>
          <w:rFonts w:asciiTheme="minorHAnsi" w:hAnsiTheme="minorHAnsi"/>
          <w:sz w:val="20"/>
          <w:szCs w:val="20"/>
          <w:lang w:val="lt-LT"/>
        </w:rPr>
        <w:t xml:space="preserve">Renginio </w:t>
      </w:r>
      <w:r w:rsidRPr="00410198">
        <w:rPr>
          <w:rFonts w:asciiTheme="minorHAnsi" w:hAnsiTheme="minorHAnsi"/>
          <w:sz w:val="20"/>
          <w:szCs w:val="20"/>
          <w:lang w:val="lt-LT"/>
        </w:rPr>
        <w:t xml:space="preserve">vadovus ir kitus dalyvius, laikytis </w:t>
      </w:r>
      <w:r w:rsidR="00051117" w:rsidRPr="00410198">
        <w:rPr>
          <w:rFonts w:asciiTheme="minorHAnsi" w:hAnsiTheme="minorHAnsi"/>
          <w:sz w:val="20"/>
          <w:szCs w:val="20"/>
          <w:lang w:val="lt-LT"/>
        </w:rPr>
        <w:t>renginio</w:t>
      </w:r>
      <w:r w:rsidRPr="00410198">
        <w:rPr>
          <w:rFonts w:asciiTheme="minorHAnsi" w:hAnsiTheme="minorHAnsi"/>
          <w:sz w:val="20"/>
          <w:szCs w:val="20"/>
          <w:lang w:val="lt-LT"/>
        </w:rPr>
        <w:t xml:space="preserve"> vidaus taisyklių, bendros tvarkos ir drausmės, dalyvauti </w:t>
      </w:r>
      <w:r w:rsidR="00051117" w:rsidRPr="00410198">
        <w:rPr>
          <w:rFonts w:asciiTheme="minorHAnsi" w:hAnsiTheme="minorHAnsi"/>
          <w:sz w:val="20"/>
          <w:szCs w:val="20"/>
          <w:lang w:val="lt-LT"/>
        </w:rPr>
        <w:t>renginio</w:t>
      </w:r>
      <w:r w:rsidRPr="00410198">
        <w:rPr>
          <w:rFonts w:asciiTheme="minorHAnsi" w:hAnsiTheme="minorHAnsi"/>
          <w:sz w:val="20"/>
          <w:szCs w:val="20"/>
          <w:lang w:val="lt-LT"/>
        </w:rPr>
        <w:t xml:space="preserve"> programoje.</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lastRenderedPageBreak/>
        <w:t xml:space="preserve">3.3.2. Nesisavinti svetimo ir visuomeninio turto, nerūkyti ir nevartoti kitų svaiginimosi priemonių. Be vadovo žinios neišeiti už </w:t>
      </w:r>
      <w:r w:rsidR="00051117" w:rsidRPr="00410198">
        <w:rPr>
          <w:rFonts w:asciiTheme="minorHAnsi" w:hAnsiTheme="minorHAnsi"/>
          <w:sz w:val="20"/>
          <w:szCs w:val="20"/>
          <w:lang w:val="lt-LT"/>
        </w:rPr>
        <w:t>renginio</w:t>
      </w:r>
      <w:r w:rsidRPr="00410198">
        <w:rPr>
          <w:rFonts w:asciiTheme="minorHAnsi" w:hAnsiTheme="minorHAnsi"/>
          <w:sz w:val="20"/>
          <w:szCs w:val="20"/>
          <w:lang w:val="lt-LT"/>
        </w:rPr>
        <w:t xml:space="preserve"> teritorijos.</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3.3.3.</w:t>
      </w:r>
      <w:r w:rsidR="00051117" w:rsidRPr="00410198">
        <w:rPr>
          <w:rFonts w:asciiTheme="minorHAnsi" w:hAnsiTheme="minorHAnsi"/>
          <w:sz w:val="20"/>
          <w:szCs w:val="20"/>
          <w:lang w:val="lt-LT"/>
        </w:rPr>
        <w:t xml:space="preserve"> S</w:t>
      </w:r>
      <w:r w:rsidRPr="00410198">
        <w:rPr>
          <w:rFonts w:asciiTheme="minorHAnsi" w:hAnsiTheme="minorHAnsi"/>
          <w:sz w:val="20"/>
          <w:szCs w:val="20"/>
          <w:lang w:val="lt-LT"/>
        </w:rPr>
        <w:t xml:space="preserve">augoti ir tausoti </w:t>
      </w:r>
      <w:r w:rsidR="00051117" w:rsidRPr="00410198">
        <w:rPr>
          <w:rFonts w:asciiTheme="minorHAnsi" w:hAnsiTheme="minorHAnsi"/>
          <w:sz w:val="20"/>
          <w:szCs w:val="20"/>
          <w:lang w:val="lt-LT"/>
        </w:rPr>
        <w:t>patalpų</w:t>
      </w:r>
      <w:r w:rsidRPr="00410198">
        <w:rPr>
          <w:rFonts w:asciiTheme="minorHAnsi" w:hAnsiTheme="minorHAnsi"/>
          <w:sz w:val="20"/>
          <w:szCs w:val="20"/>
          <w:lang w:val="lt-LT"/>
        </w:rPr>
        <w:t>, kurio</w:t>
      </w:r>
      <w:r w:rsidR="00051117" w:rsidRPr="00410198">
        <w:rPr>
          <w:rFonts w:asciiTheme="minorHAnsi" w:hAnsiTheme="minorHAnsi"/>
          <w:sz w:val="20"/>
          <w:szCs w:val="20"/>
          <w:lang w:val="lt-LT"/>
        </w:rPr>
        <w:t>se</w:t>
      </w:r>
      <w:r w:rsidRPr="00410198">
        <w:rPr>
          <w:rFonts w:asciiTheme="minorHAnsi" w:hAnsiTheme="minorHAnsi"/>
          <w:sz w:val="20"/>
          <w:szCs w:val="20"/>
          <w:lang w:val="lt-LT"/>
        </w:rPr>
        <w:t xml:space="preserve"> vyks</w:t>
      </w:r>
      <w:r w:rsidR="00051117" w:rsidRPr="00410198">
        <w:rPr>
          <w:rFonts w:asciiTheme="minorHAnsi" w:hAnsiTheme="minorHAnsi"/>
          <w:sz w:val="20"/>
          <w:szCs w:val="20"/>
          <w:lang w:val="lt-LT"/>
        </w:rPr>
        <w:t>ta renginys</w:t>
      </w:r>
      <w:r w:rsidRPr="00410198">
        <w:rPr>
          <w:rFonts w:asciiTheme="minorHAnsi" w:hAnsiTheme="minorHAnsi"/>
          <w:sz w:val="20"/>
          <w:szCs w:val="20"/>
          <w:lang w:val="lt-LT"/>
        </w:rPr>
        <w:t>, turtą.</w:t>
      </w:r>
    </w:p>
    <w:p w:rsidR="00867518" w:rsidRPr="00410198" w:rsidRDefault="00867518" w:rsidP="00867518">
      <w:pPr>
        <w:rPr>
          <w:rFonts w:asciiTheme="minorHAnsi" w:hAnsiTheme="minorHAnsi"/>
          <w:sz w:val="20"/>
          <w:szCs w:val="20"/>
          <w:lang w:val="lt-LT"/>
        </w:rPr>
      </w:pP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 xml:space="preserve">4. </w:t>
      </w:r>
      <w:r w:rsidR="00051117" w:rsidRPr="00410198">
        <w:rPr>
          <w:rFonts w:asciiTheme="minorHAnsi" w:hAnsiTheme="minorHAnsi"/>
          <w:sz w:val="20"/>
          <w:szCs w:val="20"/>
          <w:lang w:val="lt-LT"/>
        </w:rPr>
        <w:t xml:space="preserve">SUVAŽIAVIMO </w:t>
      </w:r>
      <w:r w:rsidRPr="00410198">
        <w:rPr>
          <w:rFonts w:asciiTheme="minorHAnsi" w:hAnsiTheme="minorHAnsi"/>
          <w:sz w:val="20"/>
          <w:szCs w:val="20"/>
          <w:lang w:val="lt-LT"/>
        </w:rPr>
        <w:t>LAIKAS IR TRUKMĖ</w:t>
      </w:r>
    </w:p>
    <w:p w:rsidR="00867518" w:rsidRPr="00410198" w:rsidRDefault="00867518" w:rsidP="00867518">
      <w:pPr>
        <w:jc w:val="both"/>
        <w:rPr>
          <w:rFonts w:asciiTheme="minorHAnsi" w:hAnsiTheme="minorHAnsi"/>
          <w:sz w:val="20"/>
          <w:szCs w:val="20"/>
          <w:lang w:val="da-DK"/>
        </w:rPr>
      </w:pPr>
      <w:r w:rsidRPr="00410198">
        <w:rPr>
          <w:rFonts w:asciiTheme="minorHAnsi" w:hAnsiTheme="minorHAnsi"/>
          <w:sz w:val="20"/>
          <w:szCs w:val="20"/>
          <w:lang w:val="lt-LT"/>
        </w:rPr>
        <w:t xml:space="preserve">4.1. </w:t>
      </w:r>
      <w:r w:rsidR="00051117" w:rsidRPr="00410198">
        <w:rPr>
          <w:rFonts w:asciiTheme="minorHAnsi" w:hAnsiTheme="minorHAnsi"/>
          <w:sz w:val="20"/>
          <w:szCs w:val="20"/>
          <w:lang w:val="lt-LT"/>
        </w:rPr>
        <w:t xml:space="preserve">AF neeilinis suvažiavimas </w:t>
      </w:r>
      <w:r w:rsidRPr="00410198">
        <w:rPr>
          <w:rFonts w:asciiTheme="minorHAnsi" w:hAnsiTheme="minorHAnsi"/>
          <w:sz w:val="20"/>
          <w:szCs w:val="20"/>
          <w:lang w:val="lt-LT"/>
        </w:rPr>
        <w:t xml:space="preserve">prasideda 2020 m. </w:t>
      </w:r>
      <w:r w:rsidR="00051117" w:rsidRPr="00410198">
        <w:rPr>
          <w:rFonts w:asciiTheme="minorHAnsi" w:hAnsiTheme="minorHAnsi"/>
          <w:sz w:val="20"/>
          <w:szCs w:val="20"/>
          <w:lang w:val="lt-LT"/>
        </w:rPr>
        <w:t>liepos</w:t>
      </w:r>
      <w:r w:rsidRPr="00410198">
        <w:rPr>
          <w:rFonts w:asciiTheme="minorHAnsi" w:hAnsiTheme="minorHAnsi"/>
          <w:sz w:val="20"/>
          <w:szCs w:val="20"/>
          <w:lang w:val="lt-LT"/>
        </w:rPr>
        <w:t xml:space="preserve"> mėn.</w:t>
      </w:r>
      <w:r w:rsidR="00051117" w:rsidRPr="00410198">
        <w:rPr>
          <w:rFonts w:asciiTheme="minorHAnsi" w:hAnsiTheme="minorHAnsi"/>
          <w:sz w:val="20"/>
          <w:szCs w:val="20"/>
          <w:lang w:val="lt-LT"/>
        </w:rPr>
        <w:t xml:space="preserve"> 31</w:t>
      </w:r>
      <w:r w:rsidRPr="00410198">
        <w:rPr>
          <w:rFonts w:asciiTheme="minorHAnsi" w:hAnsiTheme="minorHAnsi"/>
          <w:sz w:val="20"/>
          <w:szCs w:val="20"/>
          <w:lang w:val="lt-LT"/>
        </w:rPr>
        <w:t xml:space="preserve"> d.</w:t>
      </w:r>
      <w:r w:rsidR="00051117" w:rsidRPr="00410198">
        <w:rPr>
          <w:rFonts w:asciiTheme="minorHAnsi" w:hAnsiTheme="minorHAnsi"/>
          <w:sz w:val="20"/>
          <w:szCs w:val="20"/>
          <w:lang w:val="lt-LT"/>
        </w:rPr>
        <w:t xml:space="preserve"> </w:t>
      </w:r>
      <w:r w:rsidR="00740A80" w:rsidRPr="00410198">
        <w:rPr>
          <w:rFonts w:asciiTheme="minorHAnsi" w:hAnsiTheme="minorHAnsi"/>
          <w:sz w:val="20"/>
          <w:szCs w:val="20"/>
          <w:lang w:val="lt-LT"/>
        </w:rPr>
        <w:t>Moksleivi</w:t>
      </w:r>
      <w:r w:rsidR="00740A80" w:rsidRPr="00410198">
        <w:rPr>
          <w:rFonts w:asciiTheme="minorHAnsi" w:hAnsiTheme="minorHAnsi"/>
          <w:sz w:val="20"/>
          <w:szCs w:val="20"/>
        </w:rPr>
        <w:t xml:space="preserve">ų </w:t>
      </w:r>
      <w:proofErr w:type="spellStart"/>
      <w:r w:rsidR="00740A80" w:rsidRPr="00410198">
        <w:rPr>
          <w:rFonts w:asciiTheme="minorHAnsi" w:hAnsiTheme="minorHAnsi"/>
          <w:sz w:val="20"/>
          <w:szCs w:val="20"/>
        </w:rPr>
        <w:t>ateitininkų</w:t>
      </w:r>
      <w:proofErr w:type="spellEnd"/>
      <w:r w:rsidR="00740A80" w:rsidRPr="00410198">
        <w:rPr>
          <w:rFonts w:asciiTheme="minorHAnsi" w:hAnsiTheme="minorHAnsi"/>
          <w:sz w:val="20"/>
          <w:szCs w:val="20"/>
        </w:rPr>
        <w:t xml:space="preserve"> </w:t>
      </w:r>
      <w:proofErr w:type="spellStart"/>
      <w:r w:rsidR="00740A80" w:rsidRPr="00410198">
        <w:rPr>
          <w:rFonts w:asciiTheme="minorHAnsi" w:hAnsiTheme="minorHAnsi"/>
          <w:sz w:val="20"/>
          <w:szCs w:val="20"/>
        </w:rPr>
        <w:t>sąjungos</w:t>
      </w:r>
      <w:proofErr w:type="spellEnd"/>
      <w:r w:rsidR="00740A80" w:rsidRPr="00410198">
        <w:rPr>
          <w:rFonts w:asciiTheme="minorHAnsi" w:hAnsiTheme="minorHAnsi"/>
          <w:sz w:val="20"/>
          <w:szCs w:val="20"/>
        </w:rPr>
        <w:t xml:space="preserve"> </w:t>
      </w:r>
      <w:proofErr w:type="spellStart"/>
      <w:r w:rsidR="00740A80" w:rsidRPr="00410198">
        <w:rPr>
          <w:rFonts w:asciiTheme="minorHAnsi" w:hAnsiTheme="minorHAnsi"/>
          <w:sz w:val="20"/>
          <w:szCs w:val="20"/>
        </w:rPr>
        <w:t>suvažiavimu</w:t>
      </w:r>
      <w:proofErr w:type="spellEnd"/>
      <w:r w:rsidR="00740A80" w:rsidRPr="00410198">
        <w:rPr>
          <w:rFonts w:asciiTheme="minorHAnsi" w:hAnsiTheme="minorHAnsi"/>
          <w:sz w:val="20"/>
          <w:szCs w:val="20"/>
        </w:rPr>
        <w:t xml:space="preserve"> </w:t>
      </w:r>
      <w:r w:rsidR="00740A80" w:rsidRPr="00410198">
        <w:rPr>
          <w:rFonts w:asciiTheme="minorHAnsi" w:hAnsiTheme="minorHAnsi"/>
          <w:sz w:val="20"/>
          <w:szCs w:val="20"/>
          <w:lang w:val="da-DK"/>
        </w:rPr>
        <w:t>17 val. Au</w:t>
      </w:r>
      <w:proofErr w:type="spellStart"/>
      <w:r w:rsidR="00740A80" w:rsidRPr="00410198">
        <w:rPr>
          <w:rFonts w:asciiTheme="minorHAnsi" w:hAnsiTheme="minorHAnsi"/>
          <w:sz w:val="20"/>
          <w:szCs w:val="20"/>
          <w:lang w:val="lt-LT"/>
        </w:rPr>
        <w:t>šros</w:t>
      </w:r>
      <w:proofErr w:type="spellEnd"/>
      <w:r w:rsidR="00740A80" w:rsidRPr="00410198">
        <w:rPr>
          <w:rFonts w:asciiTheme="minorHAnsi" w:hAnsiTheme="minorHAnsi"/>
          <w:sz w:val="20"/>
          <w:szCs w:val="20"/>
          <w:lang w:val="lt-LT"/>
        </w:rPr>
        <w:t xml:space="preserve"> Vartų g. </w:t>
      </w:r>
      <w:r w:rsidR="00740A80" w:rsidRPr="00410198">
        <w:rPr>
          <w:rFonts w:asciiTheme="minorHAnsi" w:hAnsiTheme="minorHAnsi"/>
          <w:sz w:val="20"/>
          <w:szCs w:val="20"/>
          <w:lang w:val="da-DK"/>
        </w:rPr>
        <w:t xml:space="preserve">12. </w:t>
      </w:r>
      <w:bookmarkStart w:id="0" w:name="_GoBack"/>
      <w:bookmarkEnd w:id="0"/>
    </w:p>
    <w:p w:rsidR="00410198" w:rsidRPr="00410198" w:rsidRDefault="00867518" w:rsidP="00867518">
      <w:pPr>
        <w:jc w:val="both"/>
        <w:rPr>
          <w:rFonts w:asciiTheme="minorHAnsi" w:hAnsiTheme="minorHAnsi"/>
          <w:sz w:val="20"/>
          <w:szCs w:val="20"/>
          <w:lang w:val="da-DK"/>
        </w:rPr>
      </w:pPr>
      <w:r w:rsidRPr="00410198">
        <w:rPr>
          <w:rFonts w:asciiTheme="minorHAnsi" w:hAnsiTheme="minorHAnsi"/>
          <w:sz w:val="20"/>
          <w:szCs w:val="20"/>
          <w:lang w:val="lt-LT"/>
        </w:rPr>
        <w:t xml:space="preserve">4.2. </w:t>
      </w:r>
      <w:r w:rsidR="00F34F9B" w:rsidRPr="00410198">
        <w:rPr>
          <w:rFonts w:asciiTheme="minorHAnsi" w:hAnsiTheme="minorHAnsi"/>
          <w:sz w:val="20"/>
          <w:szCs w:val="20"/>
          <w:lang w:val="lt-LT"/>
        </w:rPr>
        <w:t>AF neeilinis suvažiavimas</w:t>
      </w:r>
      <w:r w:rsidRPr="00410198">
        <w:rPr>
          <w:rFonts w:asciiTheme="minorHAnsi" w:hAnsiTheme="minorHAnsi"/>
          <w:sz w:val="20"/>
          <w:szCs w:val="20"/>
          <w:lang w:val="lt-LT"/>
        </w:rPr>
        <w:t xml:space="preserve"> baigiasi 2020 m. </w:t>
      </w:r>
      <w:r w:rsidR="00F34F9B" w:rsidRPr="00410198">
        <w:rPr>
          <w:rFonts w:asciiTheme="minorHAnsi" w:hAnsiTheme="minorHAnsi"/>
          <w:sz w:val="20"/>
          <w:szCs w:val="20"/>
          <w:lang w:val="lt-LT"/>
        </w:rPr>
        <w:t>rugpjūčio</w:t>
      </w:r>
      <w:r w:rsidRPr="00410198">
        <w:rPr>
          <w:rFonts w:asciiTheme="minorHAnsi" w:hAnsiTheme="minorHAnsi"/>
          <w:sz w:val="20"/>
          <w:szCs w:val="20"/>
          <w:lang w:val="lt-LT"/>
        </w:rPr>
        <w:t xml:space="preserve"> mėn. </w:t>
      </w:r>
      <w:r w:rsidR="00F34F9B" w:rsidRPr="00410198">
        <w:rPr>
          <w:rFonts w:asciiTheme="minorHAnsi" w:hAnsiTheme="minorHAnsi"/>
          <w:sz w:val="20"/>
          <w:szCs w:val="20"/>
          <w:lang w:val="lt-LT"/>
        </w:rPr>
        <w:t xml:space="preserve">1 </w:t>
      </w:r>
      <w:r w:rsidRPr="00410198">
        <w:rPr>
          <w:rFonts w:asciiTheme="minorHAnsi" w:hAnsiTheme="minorHAnsi"/>
          <w:sz w:val="20"/>
          <w:szCs w:val="20"/>
          <w:lang w:val="lt-LT"/>
        </w:rPr>
        <w:t xml:space="preserve">d. </w:t>
      </w:r>
      <w:r w:rsidR="00F34F9B" w:rsidRPr="00410198">
        <w:rPr>
          <w:rFonts w:asciiTheme="minorHAnsi" w:hAnsiTheme="minorHAnsi"/>
          <w:sz w:val="20"/>
          <w:szCs w:val="20"/>
          <w:lang w:val="lt-LT"/>
        </w:rPr>
        <w:t xml:space="preserve"> – AF rinkimai</w:t>
      </w:r>
      <w:r w:rsidR="00740A80" w:rsidRPr="00410198">
        <w:rPr>
          <w:rFonts w:asciiTheme="minorHAnsi" w:hAnsiTheme="minorHAnsi"/>
          <w:sz w:val="20"/>
          <w:szCs w:val="20"/>
          <w:lang w:val="lt-LT"/>
        </w:rPr>
        <w:t xml:space="preserve">. Renginio pabaiga </w:t>
      </w:r>
      <w:r w:rsidR="00740A80" w:rsidRPr="00410198">
        <w:rPr>
          <w:rFonts w:asciiTheme="minorHAnsi" w:hAnsiTheme="minorHAnsi"/>
          <w:sz w:val="20"/>
          <w:szCs w:val="20"/>
        </w:rPr>
        <w:t xml:space="preserve">22 val. </w:t>
      </w:r>
      <w:r w:rsidR="00410198" w:rsidRPr="00410198">
        <w:rPr>
          <w:rFonts w:asciiTheme="minorHAnsi" w:hAnsiTheme="minorHAnsi"/>
          <w:sz w:val="20"/>
          <w:szCs w:val="20"/>
          <w:lang w:val="da-DK"/>
        </w:rPr>
        <w:t>Au</w:t>
      </w:r>
      <w:proofErr w:type="spellStart"/>
      <w:r w:rsidR="00410198" w:rsidRPr="00410198">
        <w:rPr>
          <w:rFonts w:asciiTheme="minorHAnsi" w:hAnsiTheme="minorHAnsi"/>
          <w:sz w:val="20"/>
          <w:szCs w:val="20"/>
          <w:lang w:val="lt-LT"/>
        </w:rPr>
        <w:t>šros</w:t>
      </w:r>
      <w:proofErr w:type="spellEnd"/>
      <w:r w:rsidR="00410198" w:rsidRPr="00410198">
        <w:rPr>
          <w:rFonts w:asciiTheme="minorHAnsi" w:hAnsiTheme="minorHAnsi"/>
          <w:sz w:val="20"/>
          <w:szCs w:val="20"/>
          <w:lang w:val="lt-LT"/>
        </w:rPr>
        <w:t xml:space="preserve"> Vartų g. </w:t>
      </w:r>
      <w:r w:rsidR="00410198" w:rsidRPr="00410198">
        <w:rPr>
          <w:rFonts w:asciiTheme="minorHAnsi" w:hAnsiTheme="minorHAnsi"/>
          <w:sz w:val="20"/>
          <w:szCs w:val="20"/>
          <w:lang w:val="da-DK"/>
        </w:rPr>
        <w:t>12</w:t>
      </w:r>
      <w:r w:rsidR="00410198">
        <w:rPr>
          <w:rFonts w:asciiTheme="minorHAnsi" w:hAnsiTheme="minorHAnsi"/>
          <w:sz w:val="20"/>
          <w:szCs w:val="20"/>
          <w:lang w:val="da-DK"/>
        </w:rPr>
        <w:t>.</w:t>
      </w:r>
    </w:p>
    <w:p w:rsidR="00867518" w:rsidRPr="00410198" w:rsidRDefault="00867518" w:rsidP="00867518">
      <w:pPr>
        <w:jc w:val="both"/>
        <w:rPr>
          <w:rFonts w:asciiTheme="minorHAnsi" w:hAnsiTheme="minorHAnsi"/>
          <w:sz w:val="20"/>
          <w:szCs w:val="20"/>
          <w:lang w:val="lt-LT"/>
        </w:rPr>
      </w:pP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5. DALYVIO AUKA</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 xml:space="preserve">5.1. Dalyvio auka yra </w:t>
      </w:r>
      <w:r w:rsidR="00F34F9B" w:rsidRPr="00410198">
        <w:rPr>
          <w:rFonts w:asciiTheme="minorHAnsi" w:hAnsiTheme="minorHAnsi"/>
          <w:sz w:val="20"/>
          <w:szCs w:val="20"/>
          <w:lang w:val="lt-LT"/>
        </w:rPr>
        <w:t>8</w:t>
      </w:r>
      <w:r w:rsidRPr="00410198">
        <w:rPr>
          <w:rFonts w:asciiTheme="minorHAnsi" w:hAnsiTheme="minorHAnsi"/>
          <w:sz w:val="20"/>
          <w:szCs w:val="20"/>
          <w:lang w:val="lt-LT"/>
        </w:rPr>
        <w:t xml:space="preserve"> eur</w:t>
      </w:r>
      <w:r w:rsidR="00F34F9B" w:rsidRPr="00410198">
        <w:rPr>
          <w:rFonts w:asciiTheme="minorHAnsi" w:hAnsiTheme="minorHAnsi"/>
          <w:sz w:val="20"/>
          <w:szCs w:val="20"/>
          <w:lang w:val="lt-LT"/>
        </w:rPr>
        <w:t>ai</w:t>
      </w:r>
      <w:r w:rsidRPr="00410198">
        <w:rPr>
          <w:rFonts w:asciiTheme="minorHAnsi" w:hAnsiTheme="minorHAnsi"/>
          <w:sz w:val="20"/>
          <w:szCs w:val="20"/>
          <w:lang w:val="lt-LT"/>
        </w:rPr>
        <w:t>.</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 xml:space="preserve">5.2. Dalyvį išsiuntus namo iki </w:t>
      </w:r>
      <w:r w:rsidR="00F34F9B" w:rsidRPr="00410198">
        <w:rPr>
          <w:rFonts w:asciiTheme="minorHAnsi" w:hAnsiTheme="minorHAnsi"/>
          <w:sz w:val="20"/>
          <w:szCs w:val="20"/>
          <w:lang w:val="lt-LT"/>
        </w:rPr>
        <w:t xml:space="preserve">renginio </w:t>
      </w:r>
      <w:r w:rsidRPr="00410198">
        <w:rPr>
          <w:rFonts w:asciiTheme="minorHAnsi" w:hAnsiTheme="minorHAnsi"/>
          <w:sz w:val="20"/>
          <w:szCs w:val="20"/>
          <w:lang w:val="lt-LT"/>
        </w:rPr>
        <w:t>pabaigos dėl Sutarties ar stovyklos taisyklių pažeidimo, auka nėra grąžinama.</w:t>
      </w:r>
    </w:p>
    <w:p w:rsidR="00867518" w:rsidRPr="00410198" w:rsidRDefault="00867518" w:rsidP="00867518">
      <w:pPr>
        <w:rPr>
          <w:rFonts w:asciiTheme="minorHAnsi" w:hAnsiTheme="minorHAnsi"/>
          <w:sz w:val="20"/>
          <w:szCs w:val="20"/>
          <w:lang w:val="lt-LT"/>
        </w:rPr>
      </w:pP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6. ĮGALIOJIMAI</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6.1.Tėvai įgalioja</w:t>
      </w:r>
      <w:r w:rsidR="00F34F9B" w:rsidRPr="00410198">
        <w:rPr>
          <w:rFonts w:asciiTheme="minorHAnsi" w:hAnsiTheme="minorHAnsi"/>
          <w:sz w:val="20"/>
          <w:szCs w:val="20"/>
          <w:lang w:val="lt-LT"/>
        </w:rPr>
        <w:t xml:space="preserve"> Lauryną </w:t>
      </w:r>
      <w:proofErr w:type="spellStart"/>
      <w:r w:rsidR="00F34F9B" w:rsidRPr="00410198">
        <w:rPr>
          <w:rFonts w:asciiTheme="minorHAnsi" w:hAnsiTheme="minorHAnsi"/>
          <w:sz w:val="20"/>
          <w:szCs w:val="20"/>
          <w:lang w:val="lt-LT"/>
        </w:rPr>
        <w:t>Jodko</w:t>
      </w:r>
      <w:proofErr w:type="spellEnd"/>
      <w:r w:rsidR="00F34F9B" w:rsidRPr="00410198">
        <w:rPr>
          <w:rFonts w:asciiTheme="minorHAnsi" w:hAnsiTheme="minorHAnsi"/>
          <w:sz w:val="20"/>
          <w:szCs w:val="20"/>
          <w:lang w:val="lt-LT"/>
        </w:rPr>
        <w:t xml:space="preserve"> renginio</w:t>
      </w:r>
      <w:r w:rsidRPr="00410198">
        <w:rPr>
          <w:rFonts w:asciiTheme="minorHAnsi" w:hAnsiTheme="minorHAnsi"/>
          <w:sz w:val="20"/>
          <w:szCs w:val="20"/>
          <w:lang w:val="lt-LT"/>
        </w:rPr>
        <w:t xml:space="preserve"> metu reikalui esant atstovauti Tėvus gydymo įstaigose, gauti iš medikų visą reikalingą informaciją apie Dalyvio sveikatos būklę, Dalyvio interesais gauti ir pateikti tėvų vardu prašymus, pasirašyti dokumentus gydymo įstaigose.</w:t>
      </w:r>
    </w:p>
    <w:p w:rsidR="00867518" w:rsidRPr="00410198" w:rsidRDefault="00867518" w:rsidP="00867518">
      <w:pPr>
        <w:rPr>
          <w:rFonts w:asciiTheme="minorHAnsi" w:hAnsiTheme="minorHAnsi"/>
          <w:sz w:val="20"/>
          <w:szCs w:val="20"/>
          <w:lang w:val="lt-LT"/>
        </w:rPr>
      </w:pP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7. PAREIŠKIMAI</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 xml:space="preserve">7.1.Tėvai supranta, kad </w:t>
      </w:r>
      <w:r w:rsidR="00F34F9B" w:rsidRPr="00410198">
        <w:rPr>
          <w:rFonts w:asciiTheme="minorHAnsi" w:hAnsiTheme="minorHAnsi"/>
          <w:sz w:val="20"/>
          <w:szCs w:val="20"/>
          <w:lang w:val="lt-LT"/>
        </w:rPr>
        <w:t>renginio</w:t>
      </w:r>
      <w:r w:rsidRPr="00410198">
        <w:rPr>
          <w:rFonts w:asciiTheme="minorHAnsi" w:hAnsiTheme="minorHAnsi"/>
          <w:sz w:val="20"/>
          <w:szCs w:val="20"/>
          <w:lang w:val="lt-LT"/>
        </w:rPr>
        <w:t xml:space="preserve"> metu egzistuoja normali rizika, jog vaikas stovyklos metu gali užsigauti, susižeisti ar patirti traumas.</w:t>
      </w:r>
    </w:p>
    <w:p w:rsidR="00867518" w:rsidRPr="00410198" w:rsidRDefault="00867518" w:rsidP="00867518">
      <w:pPr>
        <w:rPr>
          <w:rFonts w:asciiTheme="minorHAnsi" w:hAnsiTheme="minorHAnsi"/>
          <w:sz w:val="20"/>
          <w:szCs w:val="20"/>
          <w:lang w:val="lt-LT"/>
        </w:rPr>
      </w:pPr>
    </w:p>
    <w:p w:rsidR="00867518" w:rsidRPr="00410198" w:rsidRDefault="00867518" w:rsidP="00867518">
      <w:pPr>
        <w:rPr>
          <w:rFonts w:asciiTheme="minorHAnsi" w:hAnsiTheme="minorHAnsi"/>
          <w:sz w:val="20"/>
          <w:szCs w:val="20"/>
          <w:lang w:val="lt-LT"/>
        </w:rPr>
      </w:pPr>
      <w:r w:rsidRPr="00410198">
        <w:rPr>
          <w:rFonts w:asciiTheme="minorHAnsi" w:hAnsiTheme="minorHAnsi"/>
          <w:sz w:val="20"/>
          <w:szCs w:val="20"/>
          <w:lang w:val="lt-LT"/>
        </w:rPr>
        <w:t>8. TĖVŲ KONTAKTINIAI DUOMENYS STOVYKLOS METU</w:t>
      </w:r>
    </w:p>
    <w:p w:rsidR="00867518" w:rsidRPr="00410198" w:rsidRDefault="00867518" w:rsidP="00867518">
      <w:pPr>
        <w:rPr>
          <w:rFonts w:asciiTheme="minorHAnsi" w:hAnsiTheme="minorHAnsi"/>
          <w:sz w:val="20"/>
          <w:szCs w:val="20"/>
          <w:lang w:val="lt-LT"/>
        </w:rPr>
      </w:pPr>
      <w:r w:rsidRPr="00410198">
        <w:rPr>
          <w:rFonts w:asciiTheme="minorHAnsi" w:hAnsiTheme="minorHAnsi"/>
          <w:sz w:val="20"/>
          <w:szCs w:val="20"/>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7518" w:rsidRPr="00410198" w:rsidRDefault="00867518" w:rsidP="00867518">
      <w:pPr>
        <w:rPr>
          <w:rFonts w:asciiTheme="minorHAnsi" w:hAnsiTheme="minorHAnsi"/>
          <w:sz w:val="20"/>
          <w:szCs w:val="20"/>
          <w:lang w:val="lt-LT"/>
        </w:rPr>
      </w:pPr>
    </w:p>
    <w:p w:rsidR="00867518" w:rsidRPr="00410198" w:rsidRDefault="00867518" w:rsidP="00867518">
      <w:pPr>
        <w:rPr>
          <w:rFonts w:asciiTheme="minorHAnsi" w:hAnsiTheme="minorHAnsi"/>
          <w:sz w:val="20"/>
          <w:szCs w:val="20"/>
        </w:rPr>
      </w:pPr>
      <w:r w:rsidRPr="00410198">
        <w:rPr>
          <w:rFonts w:asciiTheme="minorHAnsi" w:hAnsiTheme="minorHAnsi"/>
          <w:sz w:val="20"/>
          <w:szCs w:val="20"/>
          <w:lang w:val="lt-LT"/>
        </w:rPr>
        <w:t xml:space="preserve">8.1. Vadovų kontaktiniai duomenys stovyklos metu: </w:t>
      </w:r>
      <w:proofErr w:type="spellStart"/>
      <w:r w:rsidR="00F34F9B" w:rsidRPr="00410198">
        <w:rPr>
          <w:rFonts w:asciiTheme="minorHAnsi" w:hAnsiTheme="minorHAnsi"/>
          <w:sz w:val="20"/>
          <w:szCs w:val="20"/>
          <w:lang w:val="lt-LT"/>
        </w:rPr>
        <w:t>Lauryna</w:t>
      </w:r>
      <w:proofErr w:type="spellEnd"/>
      <w:r w:rsidR="00F34F9B" w:rsidRPr="00410198">
        <w:rPr>
          <w:rFonts w:asciiTheme="minorHAnsi" w:hAnsiTheme="minorHAnsi"/>
          <w:sz w:val="20"/>
          <w:szCs w:val="20"/>
          <w:lang w:val="lt-LT"/>
        </w:rPr>
        <w:t xml:space="preserve"> </w:t>
      </w:r>
      <w:proofErr w:type="spellStart"/>
      <w:r w:rsidR="00F34F9B" w:rsidRPr="00410198">
        <w:rPr>
          <w:rFonts w:asciiTheme="minorHAnsi" w:hAnsiTheme="minorHAnsi"/>
          <w:sz w:val="20"/>
          <w:szCs w:val="20"/>
          <w:lang w:val="lt-LT"/>
        </w:rPr>
        <w:t>Jodko</w:t>
      </w:r>
      <w:proofErr w:type="spellEnd"/>
      <w:r w:rsidR="00F34F9B" w:rsidRPr="00410198">
        <w:rPr>
          <w:rFonts w:asciiTheme="minorHAnsi" w:hAnsiTheme="minorHAnsi"/>
          <w:sz w:val="20"/>
          <w:szCs w:val="20"/>
          <w:lang w:val="lt-LT"/>
        </w:rPr>
        <w:t xml:space="preserve">, </w:t>
      </w:r>
      <w:r w:rsidR="00F34F9B" w:rsidRPr="00410198">
        <w:rPr>
          <w:rFonts w:asciiTheme="minorHAnsi" w:hAnsiTheme="minorHAnsi"/>
          <w:sz w:val="20"/>
          <w:szCs w:val="20"/>
          <w:lang w:val="da-DK"/>
        </w:rPr>
        <w:t>+370 647 68187, sekretorius</w:t>
      </w:r>
      <w:r w:rsidR="00F34F9B" w:rsidRPr="00410198">
        <w:rPr>
          <w:rFonts w:asciiTheme="minorHAnsi" w:hAnsiTheme="minorHAnsi"/>
          <w:sz w:val="20"/>
          <w:szCs w:val="20"/>
        </w:rPr>
        <w:t>@</w:t>
      </w:r>
      <w:proofErr w:type="spellStart"/>
      <w:r w:rsidR="00F34F9B" w:rsidRPr="00410198">
        <w:rPr>
          <w:rFonts w:asciiTheme="minorHAnsi" w:hAnsiTheme="minorHAnsi"/>
          <w:sz w:val="20"/>
          <w:szCs w:val="20"/>
        </w:rPr>
        <w:t>ateitis.lt</w:t>
      </w:r>
      <w:proofErr w:type="spellEnd"/>
      <w:r w:rsidR="00F34F9B" w:rsidRPr="00410198">
        <w:rPr>
          <w:rFonts w:asciiTheme="minorHAnsi" w:hAnsiTheme="minorHAnsi"/>
          <w:sz w:val="20"/>
          <w:szCs w:val="20"/>
        </w:rPr>
        <w:t>.</w:t>
      </w:r>
    </w:p>
    <w:p w:rsidR="00867518" w:rsidRPr="00410198" w:rsidRDefault="00867518" w:rsidP="00867518">
      <w:pPr>
        <w:rPr>
          <w:rFonts w:asciiTheme="minorHAnsi" w:hAnsiTheme="minorHAnsi"/>
          <w:sz w:val="20"/>
          <w:szCs w:val="20"/>
          <w:lang w:val="lt-LT"/>
        </w:rPr>
      </w:pP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9. ŠALIŲ ATSAKOMYBĖ</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 xml:space="preserve">9.1. Įvykus taisyklių pažeidimui, po pirmo atvejo Dalyvis bus įspėtas. Po antro, bus susisiekta su tėvais. Jei netinkamas elgesys tęsis, susisiekus su tėvais Dalyvis bus išsiųstas namo. Jei padaromas grubus Sutarties ar </w:t>
      </w:r>
      <w:r w:rsidR="00F34F9B" w:rsidRPr="00410198">
        <w:rPr>
          <w:rFonts w:asciiTheme="minorHAnsi" w:hAnsiTheme="minorHAnsi"/>
          <w:sz w:val="20"/>
          <w:szCs w:val="20"/>
          <w:lang w:val="lt-LT"/>
        </w:rPr>
        <w:t>renginio</w:t>
      </w:r>
      <w:r w:rsidRPr="00410198">
        <w:rPr>
          <w:rFonts w:asciiTheme="minorHAnsi" w:hAnsiTheme="minorHAnsi"/>
          <w:sz w:val="20"/>
          <w:szCs w:val="20"/>
          <w:lang w:val="lt-LT"/>
        </w:rPr>
        <w:t xml:space="preserve"> taisyklių pažeidimas, Dalyvis gali būti išsiųstas namo be įspėjimo.</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9.2. Tėvai pilnai atlygina Dalyvio padarytą žalą.</w:t>
      </w:r>
    </w:p>
    <w:p w:rsidR="00867518" w:rsidRPr="00410198" w:rsidRDefault="00867518" w:rsidP="00867518">
      <w:pPr>
        <w:jc w:val="both"/>
        <w:rPr>
          <w:rFonts w:asciiTheme="minorHAnsi" w:hAnsiTheme="minorHAnsi"/>
          <w:sz w:val="20"/>
          <w:szCs w:val="20"/>
          <w:lang w:val="lt-LT"/>
        </w:rPr>
      </w:pPr>
      <w:r w:rsidRPr="00410198">
        <w:rPr>
          <w:rFonts w:asciiTheme="minorHAnsi" w:hAnsiTheme="minorHAnsi"/>
          <w:sz w:val="20"/>
          <w:szCs w:val="20"/>
          <w:lang w:val="lt-LT"/>
        </w:rPr>
        <w:t xml:space="preserve">9.3. </w:t>
      </w:r>
      <w:r w:rsidR="00F34F9B" w:rsidRPr="00410198">
        <w:rPr>
          <w:rFonts w:asciiTheme="minorHAnsi" w:hAnsiTheme="minorHAnsi"/>
          <w:sz w:val="20"/>
          <w:szCs w:val="20"/>
          <w:lang w:val="lt-LT"/>
        </w:rPr>
        <w:t xml:space="preserve">Renginio </w:t>
      </w:r>
      <w:r w:rsidRPr="00410198">
        <w:rPr>
          <w:rFonts w:asciiTheme="minorHAnsi" w:hAnsiTheme="minorHAnsi"/>
          <w:sz w:val="20"/>
          <w:szCs w:val="20"/>
          <w:lang w:val="lt-LT"/>
        </w:rPr>
        <w:t>organizatoriai nėra atsakingi už pamestus ir dingusius dalyvių daiktus.</w:t>
      </w:r>
    </w:p>
    <w:p w:rsidR="00867518" w:rsidRPr="00410198" w:rsidRDefault="00867518" w:rsidP="00867518">
      <w:pPr>
        <w:rPr>
          <w:rFonts w:asciiTheme="minorHAnsi" w:hAnsiTheme="minorHAnsi"/>
          <w:sz w:val="20"/>
          <w:szCs w:val="20"/>
          <w:lang w:val="lt-LT"/>
        </w:rPr>
      </w:pPr>
    </w:p>
    <w:p w:rsidR="00867518" w:rsidRPr="00410198" w:rsidRDefault="00867518" w:rsidP="00867518">
      <w:pPr>
        <w:rPr>
          <w:rFonts w:asciiTheme="minorHAnsi" w:hAnsiTheme="minorHAnsi"/>
          <w:sz w:val="20"/>
          <w:szCs w:val="20"/>
          <w:lang w:val="lt-LT"/>
        </w:rPr>
      </w:pPr>
      <w:r w:rsidRPr="00410198">
        <w:rPr>
          <w:rFonts w:asciiTheme="minorHAnsi" w:hAnsiTheme="minorHAnsi"/>
          <w:sz w:val="20"/>
          <w:szCs w:val="20"/>
          <w:lang w:val="lt-LT"/>
        </w:rPr>
        <w:t>10. KITOS SĄLYGOS</w:t>
      </w:r>
    </w:p>
    <w:p w:rsidR="00867518" w:rsidRPr="00410198" w:rsidRDefault="00867518" w:rsidP="00867518">
      <w:pPr>
        <w:rPr>
          <w:rFonts w:asciiTheme="minorHAnsi" w:hAnsiTheme="minorHAnsi"/>
          <w:sz w:val="20"/>
          <w:szCs w:val="20"/>
          <w:lang w:val="lt-LT"/>
        </w:rPr>
      </w:pPr>
      <w:r w:rsidRPr="00410198">
        <w:rPr>
          <w:rFonts w:asciiTheme="minorHAnsi" w:hAnsiTheme="minorHAnsi"/>
          <w:sz w:val="20"/>
          <w:szCs w:val="20"/>
          <w:lang w:val="lt-LT"/>
        </w:rPr>
        <w:t xml:space="preserve">10.1. Ši sutartis įsigalioja 2020 m. </w:t>
      </w:r>
      <w:r w:rsidR="00F34F9B" w:rsidRPr="00410198">
        <w:rPr>
          <w:rFonts w:asciiTheme="minorHAnsi" w:hAnsiTheme="minorHAnsi"/>
          <w:sz w:val="20"/>
          <w:szCs w:val="20"/>
          <w:lang w:val="lt-LT"/>
        </w:rPr>
        <w:t xml:space="preserve">liepos </w:t>
      </w:r>
      <w:r w:rsidRPr="00410198">
        <w:rPr>
          <w:rFonts w:asciiTheme="minorHAnsi" w:hAnsiTheme="minorHAnsi"/>
          <w:sz w:val="20"/>
          <w:szCs w:val="20"/>
          <w:lang w:val="lt-LT"/>
        </w:rPr>
        <w:t xml:space="preserve">mėn. </w:t>
      </w:r>
      <w:r w:rsidR="00F34F9B" w:rsidRPr="00410198">
        <w:rPr>
          <w:rFonts w:asciiTheme="minorHAnsi" w:hAnsiTheme="minorHAnsi"/>
          <w:sz w:val="20"/>
          <w:szCs w:val="20"/>
          <w:lang w:val="da-DK"/>
        </w:rPr>
        <w:t>31</w:t>
      </w:r>
      <w:r w:rsidRPr="00410198">
        <w:rPr>
          <w:rFonts w:asciiTheme="minorHAnsi" w:hAnsiTheme="minorHAnsi"/>
          <w:sz w:val="20"/>
          <w:szCs w:val="20"/>
          <w:lang w:val="lt-LT"/>
        </w:rPr>
        <w:t xml:space="preserve"> d.</w:t>
      </w:r>
    </w:p>
    <w:p w:rsidR="00867518" w:rsidRPr="00410198" w:rsidRDefault="00867518" w:rsidP="00867518">
      <w:pPr>
        <w:rPr>
          <w:rFonts w:asciiTheme="minorHAnsi" w:hAnsiTheme="minorHAnsi"/>
          <w:sz w:val="20"/>
          <w:szCs w:val="20"/>
          <w:lang w:val="lt-LT"/>
        </w:rPr>
      </w:pPr>
      <w:r w:rsidRPr="00410198">
        <w:rPr>
          <w:rFonts w:asciiTheme="minorHAnsi" w:hAnsiTheme="minorHAnsi"/>
          <w:sz w:val="20"/>
          <w:szCs w:val="20"/>
          <w:lang w:val="lt-LT"/>
        </w:rPr>
        <w:t>10.2. Visi ginčai dėl šios sutarties sprendžiami Lietuvos Respublikos įstatymų nustatyta tvarka.</w:t>
      </w:r>
    </w:p>
    <w:p w:rsidR="00867518" w:rsidRPr="00410198" w:rsidRDefault="00867518" w:rsidP="00867518">
      <w:pPr>
        <w:rPr>
          <w:rFonts w:asciiTheme="minorHAnsi" w:hAnsiTheme="minorHAnsi"/>
          <w:sz w:val="20"/>
          <w:szCs w:val="20"/>
          <w:lang w:val="lt-LT"/>
        </w:rPr>
      </w:pPr>
      <w:r w:rsidRPr="00410198">
        <w:rPr>
          <w:rFonts w:asciiTheme="minorHAnsi" w:hAnsiTheme="minorHAnsi"/>
          <w:sz w:val="20"/>
          <w:szCs w:val="20"/>
          <w:lang w:val="lt-LT"/>
        </w:rPr>
        <w:t>10.3. Sutarties pakeitimai ir papildymai gali būti daromi tik raštišku Šalių susitarimu.</w:t>
      </w:r>
    </w:p>
    <w:p w:rsidR="00867518" w:rsidRPr="00410198" w:rsidRDefault="00867518" w:rsidP="00867518">
      <w:pPr>
        <w:rPr>
          <w:rFonts w:asciiTheme="minorHAnsi" w:hAnsiTheme="minorHAnsi"/>
          <w:sz w:val="20"/>
          <w:szCs w:val="20"/>
          <w:lang w:val="lt-LT"/>
        </w:rPr>
      </w:pPr>
      <w:r w:rsidRPr="00410198">
        <w:rPr>
          <w:rFonts w:asciiTheme="minorHAnsi" w:hAnsiTheme="minorHAnsi"/>
          <w:sz w:val="20"/>
          <w:szCs w:val="20"/>
          <w:lang w:val="lt-LT"/>
        </w:rPr>
        <w:t>10.4. Sudarydamos šią sutartį Šalys ar jų tinkamai įgalioti atstovai šią sutartį perskaitė, suprato jos turinį bei pasekmes ir tai paliudydami pasirašė šią sutartį dviem vienodą juridinę galią turinčiais egzemplioriais.</w:t>
      </w:r>
    </w:p>
    <w:p w:rsidR="00867518" w:rsidRPr="00410198" w:rsidRDefault="00867518" w:rsidP="00867518">
      <w:pPr>
        <w:rPr>
          <w:rFonts w:asciiTheme="minorHAnsi" w:hAnsiTheme="minorHAnsi"/>
          <w:sz w:val="20"/>
          <w:szCs w:val="20"/>
          <w:lang w:val="lt-LT"/>
        </w:rPr>
      </w:pPr>
      <w:r w:rsidRPr="00410198">
        <w:rPr>
          <w:rFonts w:asciiTheme="minorHAnsi" w:hAnsiTheme="minorHAnsi"/>
          <w:sz w:val="20"/>
          <w:szCs w:val="20"/>
          <w:lang w:val="lt-LT"/>
        </w:rPr>
        <w:t xml:space="preserve">10.5. Renginio metu padarytos nuotraukos, garso, vaizdo įrašai gali būti naudojami organizacijos viešinimo tikslais.  </w:t>
      </w:r>
    </w:p>
    <w:p w:rsidR="00867518" w:rsidRPr="00410198" w:rsidRDefault="00867518" w:rsidP="00867518">
      <w:pPr>
        <w:rPr>
          <w:rFonts w:asciiTheme="minorHAnsi" w:hAnsiTheme="minorHAnsi"/>
          <w:sz w:val="20"/>
          <w:szCs w:val="20"/>
          <w:lang w:val="lt-LT"/>
        </w:rPr>
      </w:pPr>
    </w:p>
    <w:p w:rsidR="00867518" w:rsidRPr="00410198" w:rsidRDefault="00867518" w:rsidP="00867518">
      <w:pPr>
        <w:rPr>
          <w:rFonts w:asciiTheme="minorHAnsi" w:hAnsiTheme="minorHAnsi"/>
          <w:sz w:val="20"/>
          <w:szCs w:val="20"/>
          <w:lang w:val="lt-LT"/>
        </w:rPr>
      </w:pPr>
      <w:r w:rsidRPr="00410198">
        <w:rPr>
          <w:rFonts w:asciiTheme="minorHAnsi" w:hAnsiTheme="minorHAnsi"/>
          <w:sz w:val="20"/>
          <w:szCs w:val="20"/>
          <w:lang w:val="lt-LT"/>
        </w:rPr>
        <w:t>11. ŠALIŲ PARAŠAI:</w:t>
      </w:r>
    </w:p>
    <w:p w:rsidR="00867518" w:rsidRPr="00410198" w:rsidRDefault="00867518" w:rsidP="00867518">
      <w:pPr>
        <w:rPr>
          <w:rFonts w:asciiTheme="minorHAnsi" w:hAnsiTheme="minorHAnsi"/>
          <w:sz w:val="20"/>
          <w:szCs w:val="20"/>
          <w:lang w:val="lt-LT"/>
        </w:rPr>
      </w:pPr>
    </w:p>
    <w:tbl>
      <w:tblPr>
        <w:tblW w:w="9935" w:type="dxa"/>
        <w:tblInd w:w="-108" w:type="dxa"/>
        <w:tblLayout w:type="fixed"/>
        <w:tblLook w:val="0000" w:firstRow="0" w:lastRow="0" w:firstColumn="0" w:lastColumn="0" w:noHBand="0" w:noVBand="0"/>
      </w:tblPr>
      <w:tblGrid>
        <w:gridCol w:w="4967"/>
        <w:gridCol w:w="4968"/>
      </w:tblGrid>
      <w:tr w:rsidR="00867518" w:rsidRPr="00F34F9B" w:rsidTr="00DA2D63">
        <w:tc>
          <w:tcPr>
            <w:tcW w:w="4967" w:type="dxa"/>
          </w:tcPr>
          <w:p w:rsidR="00867518" w:rsidRPr="00410198" w:rsidRDefault="00867518" w:rsidP="00DA2D63">
            <w:pPr>
              <w:tabs>
                <w:tab w:val="left" w:pos="5812"/>
              </w:tabs>
              <w:rPr>
                <w:rFonts w:asciiTheme="minorHAnsi" w:hAnsiTheme="minorHAnsi"/>
                <w:sz w:val="20"/>
                <w:szCs w:val="20"/>
                <w:lang w:val="lt-LT"/>
              </w:rPr>
            </w:pPr>
            <w:r w:rsidRPr="00410198">
              <w:rPr>
                <w:rFonts w:asciiTheme="minorHAnsi" w:hAnsiTheme="minorHAnsi"/>
                <w:b/>
                <w:sz w:val="20"/>
                <w:szCs w:val="20"/>
                <w:lang w:val="lt-LT"/>
              </w:rPr>
              <w:t>Organizatoriai</w:t>
            </w:r>
          </w:p>
          <w:p w:rsidR="00867518" w:rsidRPr="00410198" w:rsidRDefault="00867518" w:rsidP="00DA2D63">
            <w:pPr>
              <w:rPr>
                <w:rFonts w:asciiTheme="minorHAnsi" w:hAnsiTheme="minorHAnsi"/>
                <w:sz w:val="20"/>
                <w:szCs w:val="20"/>
                <w:lang w:val="lt-LT"/>
              </w:rPr>
            </w:pPr>
          </w:p>
          <w:p w:rsidR="00867518" w:rsidRPr="00410198" w:rsidRDefault="00F34F9B" w:rsidP="00DA2D63">
            <w:pPr>
              <w:rPr>
                <w:rFonts w:asciiTheme="minorHAnsi" w:hAnsiTheme="minorHAnsi"/>
                <w:sz w:val="20"/>
                <w:szCs w:val="20"/>
                <w:lang w:val="lt-LT"/>
              </w:rPr>
            </w:pPr>
            <w:proofErr w:type="spellStart"/>
            <w:r w:rsidRPr="00410198">
              <w:rPr>
                <w:rFonts w:asciiTheme="minorHAnsi" w:hAnsiTheme="minorHAnsi"/>
                <w:sz w:val="20"/>
                <w:szCs w:val="20"/>
                <w:lang w:val="lt-LT"/>
              </w:rPr>
              <w:t>Lauryna</w:t>
            </w:r>
            <w:proofErr w:type="spellEnd"/>
            <w:r w:rsidRPr="00410198">
              <w:rPr>
                <w:rFonts w:asciiTheme="minorHAnsi" w:hAnsiTheme="minorHAnsi"/>
                <w:sz w:val="20"/>
                <w:szCs w:val="20"/>
                <w:lang w:val="lt-LT"/>
              </w:rPr>
              <w:t xml:space="preserve"> </w:t>
            </w:r>
            <w:proofErr w:type="spellStart"/>
            <w:r w:rsidRPr="00410198">
              <w:rPr>
                <w:rFonts w:asciiTheme="minorHAnsi" w:hAnsiTheme="minorHAnsi"/>
                <w:sz w:val="20"/>
                <w:szCs w:val="20"/>
                <w:lang w:val="lt-LT"/>
              </w:rPr>
              <w:t>Jodko</w:t>
            </w:r>
            <w:proofErr w:type="spellEnd"/>
          </w:p>
          <w:p w:rsidR="00867518" w:rsidRPr="00410198" w:rsidRDefault="00867518" w:rsidP="00DA2D63">
            <w:pPr>
              <w:rPr>
                <w:rFonts w:asciiTheme="minorHAnsi" w:hAnsiTheme="minorHAnsi"/>
                <w:sz w:val="20"/>
                <w:szCs w:val="20"/>
              </w:rPr>
            </w:pPr>
            <w:r w:rsidRPr="00410198">
              <w:rPr>
                <w:rFonts w:asciiTheme="minorHAnsi" w:hAnsiTheme="minorHAnsi"/>
                <w:sz w:val="20"/>
                <w:szCs w:val="20"/>
                <w:lang w:val="lt-LT"/>
              </w:rPr>
              <w:t xml:space="preserve">gyv.: </w:t>
            </w:r>
            <w:proofErr w:type="spellStart"/>
            <w:r w:rsidR="00F34F9B" w:rsidRPr="00410198">
              <w:rPr>
                <w:rFonts w:asciiTheme="minorHAnsi" w:hAnsiTheme="minorHAnsi"/>
                <w:sz w:val="20"/>
                <w:szCs w:val="20"/>
                <w:lang w:val="lt-LT"/>
              </w:rPr>
              <w:t>Kaps</w:t>
            </w:r>
            <w:proofErr w:type="spellEnd"/>
            <w:r w:rsidR="00F34F9B" w:rsidRPr="00410198">
              <w:rPr>
                <w:rFonts w:asciiTheme="minorHAnsi" w:hAnsiTheme="minorHAnsi"/>
                <w:sz w:val="20"/>
                <w:szCs w:val="20"/>
              </w:rPr>
              <w:t>ų g. 8-11, Vilnius</w:t>
            </w:r>
          </w:p>
          <w:p w:rsidR="00867518" w:rsidRPr="00410198" w:rsidRDefault="00867518" w:rsidP="00DA2D63">
            <w:pPr>
              <w:rPr>
                <w:rFonts w:asciiTheme="minorHAnsi" w:hAnsiTheme="minorHAnsi"/>
                <w:sz w:val="20"/>
                <w:szCs w:val="20"/>
                <w:lang w:val="lt-LT"/>
              </w:rPr>
            </w:pPr>
            <w:r w:rsidRPr="00410198">
              <w:rPr>
                <w:rFonts w:asciiTheme="minorHAnsi" w:hAnsiTheme="minorHAnsi"/>
                <w:sz w:val="20"/>
                <w:szCs w:val="20"/>
                <w:lang w:val="lt-LT"/>
              </w:rPr>
              <w:t xml:space="preserve">tel.: </w:t>
            </w:r>
            <w:r w:rsidR="00F34F9B" w:rsidRPr="00410198">
              <w:rPr>
                <w:rFonts w:asciiTheme="minorHAnsi" w:hAnsiTheme="minorHAnsi"/>
                <w:sz w:val="20"/>
                <w:szCs w:val="20"/>
                <w:lang w:val="da-DK"/>
              </w:rPr>
              <w:t>+370 647 68187</w:t>
            </w:r>
          </w:p>
          <w:p w:rsidR="00867518" w:rsidRPr="00410198" w:rsidRDefault="00867518" w:rsidP="00DA2D63">
            <w:pPr>
              <w:rPr>
                <w:rFonts w:asciiTheme="minorHAnsi" w:hAnsiTheme="minorHAnsi"/>
                <w:sz w:val="20"/>
                <w:szCs w:val="20"/>
                <w:lang w:val="lt-LT"/>
              </w:rPr>
            </w:pPr>
          </w:p>
          <w:p w:rsidR="00867518" w:rsidRPr="00410198" w:rsidRDefault="00867518" w:rsidP="00DA2D63">
            <w:pPr>
              <w:rPr>
                <w:rFonts w:asciiTheme="minorHAnsi" w:hAnsiTheme="minorHAnsi"/>
                <w:sz w:val="20"/>
                <w:szCs w:val="20"/>
                <w:lang w:val="lt-LT"/>
              </w:rPr>
            </w:pPr>
            <w:r w:rsidRPr="00410198">
              <w:rPr>
                <w:rFonts w:asciiTheme="minorHAnsi" w:hAnsiTheme="minorHAnsi"/>
                <w:sz w:val="20"/>
                <w:szCs w:val="20"/>
                <w:lang w:val="lt-LT"/>
              </w:rPr>
              <w:t>(Parašas)</w:t>
            </w:r>
          </w:p>
        </w:tc>
        <w:tc>
          <w:tcPr>
            <w:tcW w:w="4968" w:type="dxa"/>
          </w:tcPr>
          <w:p w:rsidR="00867518" w:rsidRPr="00410198" w:rsidRDefault="00867518" w:rsidP="00DA2D63">
            <w:pPr>
              <w:rPr>
                <w:rFonts w:asciiTheme="minorHAnsi" w:hAnsiTheme="minorHAnsi"/>
                <w:sz w:val="20"/>
                <w:szCs w:val="20"/>
                <w:lang w:val="lt-LT"/>
              </w:rPr>
            </w:pPr>
            <w:r w:rsidRPr="00410198">
              <w:rPr>
                <w:rFonts w:asciiTheme="minorHAnsi" w:hAnsiTheme="minorHAnsi"/>
                <w:b/>
                <w:sz w:val="20"/>
                <w:szCs w:val="20"/>
                <w:lang w:val="lt-LT"/>
              </w:rPr>
              <w:t>Tėvai (globėjai, rūpintojai)</w:t>
            </w:r>
          </w:p>
          <w:p w:rsidR="00867518" w:rsidRPr="00410198" w:rsidRDefault="00867518" w:rsidP="00DA2D63">
            <w:pPr>
              <w:rPr>
                <w:rFonts w:asciiTheme="minorHAnsi" w:hAnsiTheme="minorHAnsi"/>
                <w:sz w:val="20"/>
                <w:szCs w:val="20"/>
                <w:lang w:val="lt-LT"/>
              </w:rPr>
            </w:pPr>
          </w:p>
          <w:p w:rsidR="00867518" w:rsidRPr="00410198" w:rsidRDefault="00867518" w:rsidP="00DA2D63">
            <w:pPr>
              <w:rPr>
                <w:rFonts w:asciiTheme="minorHAnsi" w:hAnsiTheme="minorHAnsi"/>
                <w:sz w:val="20"/>
                <w:szCs w:val="20"/>
                <w:lang w:val="lt-LT"/>
              </w:rPr>
            </w:pPr>
            <w:r w:rsidRPr="00410198">
              <w:rPr>
                <w:rFonts w:asciiTheme="minorHAnsi" w:hAnsiTheme="minorHAnsi"/>
                <w:sz w:val="20"/>
                <w:szCs w:val="20"/>
                <w:lang w:val="lt-LT"/>
              </w:rPr>
              <w:t>(Vardas Pavardė)</w:t>
            </w:r>
          </w:p>
          <w:p w:rsidR="00867518" w:rsidRPr="00410198" w:rsidRDefault="00867518" w:rsidP="00DA2D63">
            <w:pPr>
              <w:rPr>
                <w:rFonts w:asciiTheme="minorHAnsi" w:hAnsiTheme="minorHAnsi"/>
                <w:sz w:val="20"/>
                <w:szCs w:val="20"/>
                <w:lang w:val="lt-LT"/>
              </w:rPr>
            </w:pPr>
            <w:r w:rsidRPr="00410198">
              <w:rPr>
                <w:rFonts w:asciiTheme="minorHAnsi" w:hAnsiTheme="minorHAnsi"/>
                <w:sz w:val="20"/>
                <w:szCs w:val="20"/>
                <w:lang w:val="lt-LT"/>
              </w:rPr>
              <w:t xml:space="preserve">gyv.: </w:t>
            </w:r>
          </w:p>
          <w:p w:rsidR="00867518" w:rsidRPr="00410198" w:rsidRDefault="00867518" w:rsidP="00DA2D63">
            <w:pPr>
              <w:rPr>
                <w:rFonts w:asciiTheme="minorHAnsi" w:hAnsiTheme="minorHAnsi"/>
                <w:sz w:val="20"/>
                <w:szCs w:val="20"/>
                <w:lang w:val="lt-LT"/>
              </w:rPr>
            </w:pPr>
            <w:r w:rsidRPr="00410198">
              <w:rPr>
                <w:rFonts w:asciiTheme="minorHAnsi" w:hAnsiTheme="minorHAnsi"/>
                <w:sz w:val="20"/>
                <w:szCs w:val="20"/>
                <w:lang w:val="lt-LT"/>
              </w:rPr>
              <w:t xml:space="preserve">tel.: </w:t>
            </w:r>
          </w:p>
          <w:p w:rsidR="00867518" w:rsidRPr="00410198" w:rsidRDefault="00867518" w:rsidP="00DA2D63">
            <w:pPr>
              <w:rPr>
                <w:rFonts w:asciiTheme="minorHAnsi" w:hAnsiTheme="minorHAnsi"/>
                <w:sz w:val="20"/>
                <w:szCs w:val="20"/>
                <w:lang w:val="lt-LT"/>
              </w:rPr>
            </w:pPr>
          </w:p>
          <w:p w:rsidR="00867518" w:rsidRPr="00F34F9B" w:rsidRDefault="00867518" w:rsidP="00DA2D63">
            <w:pPr>
              <w:rPr>
                <w:rFonts w:asciiTheme="minorHAnsi" w:hAnsiTheme="minorHAnsi"/>
                <w:sz w:val="20"/>
                <w:szCs w:val="20"/>
                <w:lang w:val="lt-LT"/>
              </w:rPr>
            </w:pPr>
            <w:r w:rsidRPr="00410198">
              <w:rPr>
                <w:rFonts w:asciiTheme="minorHAnsi" w:hAnsiTheme="minorHAnsi"/>
                <w:sz w:val="20"/>
                <w:szCs w:val="20"/>
                <w:lang w:val="lt-LT"/>
              </w:rPr>
              <w:t>(Parašas)</w:t>
            </w:r>
          </w:p>
        </w:tc>
      </w:tr>
    </w:tbl>
    <w:p w:rsidR="005972BB" w:rsidRPr="00F34F9B" w:rsidRDefault="002660B8">
      <w:pPr>
        <w:rPr>
          <w:lang w:val="lt-LT"/>
        </w:rPr>
      </w:pPr>
    </w:p>
    <w:sectPr w:rsidR="005972BB" w:rsidRPr="00F34F9B">
      <w:headerReference w:type="default" r:id="rId4"/>
      <w:headerReference w:type="first" r:id="rId5"/>
      <w:pgSz w:w="11906" w:h="16838"/>
      <w:pgMar w:top="993" w:right="567" w:bottom="993" w:left="162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A06" w:rsidRPr="00B33BC0" w:rsidRDefault="002660B8">
    <w:pPr>
      <w:tabs>
        <w:tab w:val="center" w:pos="4320"/>
        <w:tab w:val="right" w:pos="8640"/>
      </w:tabs>
      <w:spacing w:before="720"/>
      <w:rPr>
        <w:lang w:val="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A06" w:rsidRDefault="002660B8">
    <w:pPr>
      <w:jc w:val="center"/>
    </w:pPr>
    <w:r>
      <w:rPr>
        <w:noProof/>
      </w:rPr>
      <w:drawing>
        <wp:inline distT="114300" distB="114300" distL="114300" distR="114300" wp14:anchorId="66CBDE11" wp14:editId="361317DB">
          <wp:extent cx="795761" cy="938213"/>
          <wp:effectExtent l="0" t="0" r="0" b="0"/>
          <wp:docPr id="1" name="image01.png" descr="juodas_zenklas.png"/>
          <wp:cNvGraphicFramePr/>
          <a:graphic xmlns:a="http://schemas.openxmlformats.org/drawingml/2006/main">
            <a:graphicData uri="http://schemas.openxmlformats.org/drawingml/2006/picture">
              <pic:pic xmlns:pic="http://schemas.openxmlformats.org/drawingml/2006/picture">
                <pic:nvPicPr>
                  <pic:cNvPr id="0" name="image01.png" descr="juodas_zenklas.png"/>
                  <pic:cNvPicPr preferRelativeResize="0"/>
                </pic:nvPicPr>
                <pic:blipFill>
                  <a:blip r:embed="rId1"/>
                  <a:srcRect/>
                  <a:stretch>
                    <a:fillRect/>
                  </a:stretch>
                </pic:blipFill>
                <pic:spPr>
                  <a:xfrm>
                    <a:off x="0" y="0"/>
                    <a:ext cx="795761" cy="938213"/>
                  </a:xfrm>
                  <a:prstGeom prst="rect">
                    <a:avLst/>
                  </a:prstGeom>
                  <a:ln/>
                </pic:spPr>
              </pic:pic>
            </a:graphicData>
          </a:graphic>
        </wp:inline>
      </w:drawing>
    </w:r>
  </w:p>
  <w:p w:rsidR="003F3A06" w:rsidRPr="00B33BC0" w:rsidRDefault="002660B8">
    <w:pPr>
      <w:jc w:val="right"/>
      <w:rPr>
        <w:rFonts w:asciiTheme="minorHAnsi" w:hAnsiTheme="minorHAnsi"/>
        <w:sz w:val="18"/>
        <w:szCs w:val="18"/>
      </w:rPr>
    </w:pPr>
    <w:r w:rsidRPr="00B33BC0">
      <w:rPr>
        <w:rFonts w:asciiTheme="minorHAnsi" w:hAnsiTheme="minorHAnsi"/>
        <w:sz w:val="18"/>
        <w:szCs w:val="18"/>
      </w:rPr>
      <w:t xml:space="preserve">4 </w:t>
    </w:r>
    <w:proofErr w:type="spellStart"/>
    <w:r w:rsidRPr="00B33BC0">
      <w:rPr>
        <w:rFonts w:asciiTheme="minorHAnsi" w:hAnsiTheme="minorHAnsi"/>
        <w:sz w:val="18"/>
        <w:szCs w:val="18"/>
      </w:rPr>
      <w:t>priedas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18"/>
    <w:rsid w:val="00005E2D"/>
    <w:rsid w:val="00051117"/>
    <w:rsid w:val="001F7557"/>
    <w:rsid w:val="002660B8"/>
    <w:rsid w:val="00410198"/>
    <w:rsid w:val="006B1CC3"/>
    <w:rsid w:val="00740A80"/>
    <w:rsid w:val="00825004"/>
    <w:rsid w:val="00867518"/>
    <w:rsid w:val="00BA2F60"/>
    <w:rsid w:val="00F3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17B7"/>
  <w15:chartTrackingRefBased/>
  <w15:docId w15:val="{F201D6EC-471B-43D6-AC1D-063F98D1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rsid w:val="00867518"/>
    <w:pPr>
      <w:spacing w:after="0" w:line="240" w:lineRule="auto"/>
    </w:pPr>
    <w:rPr>
      <w:rFonts w:ascii="Times New Roman" w:eastAsia="Times New Roman" w:hAnsi="Times New Roman" w:cs="Times New Roman"/>
      <w:color w:val="00000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semiHidden/>
    <w:unhideWhenUsed/>
    <w:rsid w:val="00867518"/>
  </w:style>
  <w:style w:type="character" w:customStyle="1" w:styleId="KomentarotekstasDiagrama">
    <w:name w:val="Komentaro tekstas Diagrama"/>
    <w:basedOn w:val="Numatytasispastraiposriftas"/>
    <w:link w:val="Komentarotekstas"/>
    <w:uiPriority w:val="99"/>
    <w:semiHidden/>
    <w:rsid w:val="00867518"/>
    <w:rPr>
      <w:rFonts w:ascii="Times New Roman" w:eastAsia="Times New Roman" w:hAnsi="Times New Roman" w:cs="Times New Roman"/>
      <w:color w:val="000000"/>
      <w:sz w:val="24"/>
      <w:szCs w:val="24"/>
    </w:rPr>
  </w:style>
  <w:style w:type="character" w:styleId="Komentaronuoroda">
    <w:name w:val="annotation reference"/>
    <w:basedOn w:val="Numatytasispastraiposriftas"/>
    <w:uiPriority w:val="99"/>
    <w:semiHidden/>
    <w:unhideWhenUsed/>
    <w:rsid w:val="00867518"/>
    <w:rPr>
      <w:sz w:val="18"/>
      <w:szCs w:val="18"/>
    </w:rPr>
  </w:style>
  <w:style w:type="paragraph" w:styleId="Debesliotekstas">
    <w:name w:val="Balloon Text"/>
    <w:basedOn w:val="prastasis"/>
    <w:link w:val="DebesliotekstasDiagrama"/>
    <w:uiPriority w:val="99"/>
    <w:semiHidden/>
    <w:unhideWhenUsed/>
    <w:rsid w:val="00F34F9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34F9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889</Words>
  <Characters>5070</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Čiužaitė</dc:creator>
  <cp:keywords/>
  <dc:description/>
  <cp:lastModifiedBy>Brigita Čiužaitė</cp:lastModifiedBy>
  <cp:revision>3</cp:revision>
  <dcterms:created xsi:type="dcterms:W3CDTF">2020-07-27T12:27:00Z</dcterms:created>
  <dcterms:modified xsi:type="dcterms:W3CDTF">2020-07-27T13:26:00Z</dcterms:modified>
</cp:coreProperties>
</file>